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59" w:rsidRPr="00450CA9" w:rsidRDefault="00043667" w:rsidP="00043667">
      <w:pPr>
        <w:jc w:val="center"/>
        <w:rPr>
          <w:rFonts w:ascii="Arial" w:hAnsi="Arial" w:cs="Arial"/>
          <w:b/>
        </w:rPr>
      </w:pPr>
      <w:r>
        <w:rPr>
          <w:rFonts w:ascii="Arial" w:hAnsi="Arial" w:cs="Arial"/>
          <w:b/>
          <w:noProof/>
        </w:rPr>
        <w:drawing>
          <wp:anchor distT="0" distB="0" distL="114300" distR="114300" simplePos="0" relativeHeight="251652096" behindDoc="0" locked="0" layoutInCell="1" allowOverlap="1">
            <wp:simplePos x="0" y="0"/>
            <wp:positionH relativeFrom="column">
              <wp:posOffset>127182</wp:posOffset>
            </wp:positionH>
            <wp:positionV relativeFrom="paragraph">
              <wp:posOffset>-406037</wp:posOffset>
            </wp:positionV>
            <wp:extent cx="2113280" cy="457200"/>
            <wp:effectExtent l="0" t="0" r="0" b="0"/>
            <wp:wrapNone/>
            <wp:docPr id="11088305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3276"/>
                    <a:stretch>
                      <a:fillRect/>
                    </a:stretch>
                  </pic:blipFill>
                  <pic:spPr bwMode="auto">
                    <a:xfrm>
                      <a:off x="0" y="0"/>
                      <a:ext cx="2113280" cy="457200"/>
                    </a:xfrm>
                    <a:prstGeom prst="rect">
                      <a:avLst/>
                    </a:prstGeom>
                    <a:noFill/>
                  </pic:spPr>
                </pic:pic>
              </a:graphicData>
            </a:graphic>
          </wp:anchor>
        </w:drawing>
      </w:r>
      <w:r>
        <w:rPr>
          <w:rFonts w:ascii="Arial" w:hAnsi="Arial" w:cs="Arial"/>
          <w:b/>
          <w:noProof/>
        </w:rPr>
        <w:drawing>
          <wp:anchor distT="0" distB="0" distL="114300" distR="114300" simplePos="0" relativeHeight="251658240" behindDoc="1" locked="0" layoutInCell="1" allowOverlap="1">
            <wp:simplePos x="0" y="0"/>
            <wp:positionH relativeFrom="column">
              <wp:posOffset>2998016</wp:posOffset>
            </wp:positionH>
            <wp:positionV relativeFrom="paragraph">
              <wp:posOffset>-418374</wp:posOffset>
            </wp:positionV>
            <wp:extent cx="1229360" cy="431800"/>
            <wp:effectExtent l="0" t="0" r="0" b="0"/>
            <wp:wrapTight wrapText="bothSides">
              <wp:wrapPolygon edited="0">
                <wp:start x="0" y="0"/>
                <wp:lineTo x="0" y="20965"/>
                <wp:lineTo x="21421" y="20965"/>
                <wp:lineTo x="21421" y="0"/>
                <wp:lineTo x="0" y="0"/>
              </wp:wrapPolygon>
            </wp:wrapTight>
            <wp:docPr id="214725928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360" cy="431800"/>
                    </a:xfrm>
                    <a:prstGeom prst="rect">
                      <a:avLst/>
                    </a:prstGeom>
                    <a:noFill/>
                  </pic:spPr>
                </pic:pic>
              </a:graphicData>
            </a:graphic>
          </wp:anchor>
        </w:drawing>
      </w:r>
      <w:r>
        <w:rPr>
          <w:rFonts w:ascii="Arial" w:hAnsi="Arial" w:cs="Arial"/>
          <w:b/>
          <w:noProof/>
        </w:rPr>
        <w:drawing>
          <wp:anchor distT="0" distB="0" distL="114300" distR="114300" simplePos="0" relativeHeight="251663360" behindDoc="0" locked="0" layoutInCell="1" allowOverlap="1">
            <wp:simplePos x="0" y="0"/>
            <wp:positionH relativeFrom="column">
              <wp:posOffset>5097780</wp:posOffset>
            </wp:positionH>
            <wp:positionV relativeFrom="paragraph">
              <wp:posOffset>-370659</wp:posOffset>
            </wp:positionV>
            <wp:extent cx="1021080" cy="368300"/>
            <wp:effectExtent l="0" t="0" r="0" b="0"/>
            <wp:wrapNone/>
            <wp:docPr id="17708768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080" cy="368300"/>
                    </a:xfrm>
                    <a:prstGeom prst="rect">
                      <a:avLst/>
                    </a:prstGeom>
                    <a:noFill/>
                  </pic:spPr>
                </pic:pic>
              </a:graphicData>
            </a:graphic>
          </wp:anchor>
        </w:drawing>
      </w:r>
    </w:p>
    <w:p w:rsidR="00BB0859" w:rsidRPr="00450CA9" w:rsidRDefault="00BB0859" w:rsidP="00BB0859">
      <w:pPr>
        <w:keepNext/>
        <w:spacing w:line="288" w:lineRule="auto"/>
        <w:jc w:val="center"/>
        <w:outlineLvl w:val="0"/>
        <w:rPr>
          <w:rFonts w:ascii="Calibri" w:hAnsi="Calibri"/>
          <w:b/>
          <w:bCs/>
          <w:smallCaps/>
          <w:color w:val="2F5496"/>
          <w:sz w:val="32"/>
          <w:szCs w:val="32"/>
        </w:rPr>
      </w:pPr>
      <w:bookmarkStart w:id="0" w:name="_Toc4072518"/>
    </w:p>
    <w:p w:rsidR="00BB0859" w:rsidRDefault="00BB0859" w:rsidP="00BB0859">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 xml:space="preserve">DOMANDA </w:t>
      </w:r>
      <w:proofErr w:type="spellStart"/>
      <w:r w:rsidRPr="00450CA9">
        <w:rPr>
          <w:rFonts w:ascii="Calibri" w:hAnsi="Calibri"/>
          <w:b/>
          <w:bCs/>
          <w:smallCaps/>
          <w:color w:val="2F5496"/>
          <w:sz w:val="32"/>
          <w:szCs w:val="32"/>
        </w:rPr>
        <w:t>DI</w:t>
      </w:r>
      <w:proofErr w:type="spellEnd"/>
      <w:r w:rsidRPr="00450CA9">
        <w:rPr>
          <w:rFonts w:ascii="Calibri" w:hAnsi="Calibri"/>
          <w:b/>
          <w:bCs/>
          <w:smallCaps/>
          <w:color w:val="2F5496"/>
          <w:sz w:val="32"/>
          <w:szCs w:val="32"/>
        </w:rPr>
        <w:t xml:space="preserve"> ISCRIZIONE ALL'INTERVENTO</w:t>
      </w:r>
      <w:bookmarkEnd w:id="0"/>
    </w:p>
    <w:p w:rsidR="00043667" w:rsidRDefault="00402D07" w:rsidP="00BB0859">
      <w:pPr>
        <w:keepNext/>
        <w:spacing w:line="288" w:lineRule="auto"/>
        <w:jc w:val="center"/>
        <w:outlineLvl w:val="0"/>
        <w:rPr>
          <w:rFonts w:ascii="Calibri" w:hAnsi="Calibri"/>
          <w:b/>
          <w:bCs/>
          <w:smallCaps/>
          <w:color w:val="C00000"/>
          <w:sz w:val="32"/>
          <w:szCs w:val="32"/>
        </w:rPr>
      </w:pPr>
      <w:r>
        <w:rPr>
          <w:rFonts w:ascii="Calibri" w:hAnsi="Calibri"/>
          <w:b/>
          <w:bCs/>
          <w:smallCaps/>
          <w:color w:val="C00000"/>
          <w:sz w:val="32"/>
          <w:szCs w:val="32"/>
        </w:rPr>
        <w:t>corso “</w:t>
      </w:r>
      <w:r w:rsidR="00043667">
        <w:rPr>
          <w:rFonts w:ascii="Calibri" w:hAnsi="Calibri"/>
          <w:b/>
          <w:bCs/>
          <w:smallCaps/>
          <w:color w:val="C00000"/>
          <w:sz w:val="32"/>
          <w:szCs w:val="32"/>
        </w:rPr>
        <w:t>GIARDINIERE D’ARTE PER GIARDINI E PARCHI STORICI</w:t>
      </w:r>
      <w:r w:rsidR="00BB0859" w:rsidRPr="00BB0859">
        <w:rPr>
          <w:rFonts w:ascii="Calibri" w:hAnsi="Calibri"/>
          <w:b/>
          <w:bCs/>
          <w:smallCaps/>
          <w:color w:val="C00000"/>
          <w:sz w:val="32"/>
          <w:szCs w:val="32"/>
        </w:rPr>
        <w:t xml:space="preserve">” </w:t>
      </w:r>
    </w:p>
    <w:p w:rsidR="00BB0859" w:rsidRPr="00BB0859" w:rsidRDefault="00BB0859" w:rsidP="00043667">
      <w:pPr>
        <w:keepNext/>
        <w:spacing w:line="288" w:lineRule="auto"/>
        <w:jc w:val="center"/>
        <w:outlineLvl w:val="0"/>
        <w:rPr>
          <w:rFonts w:ascii="Calibri" w:hAnsi="Calibri"/>
          <w:b/>
          <w:bCs/>
          <w:smallCaps/>
          <w:color w:val="C00000"/>
          <w:sz w:val="32"/>
          <w:szCs w:val="32"/>
        </w:rPr>
      </w:pPr>
      <w:r w:rsidRPr="00BB0859">
        <w:rPr>
          <w:rFonts w:ascii="Calibri" w:hAnsi="Calibri"/>
          <w:b/>
          <w:bCs/>
          <w:smallCaps/>
          <w:color w:val="C00000"/>
          <w:sz w:val="32"/>
          <w:szCs w:val="32"/>
        </w:rPr>
        <w:t>cod. 10</w:t>
      </w:r>
      <w:r w:rsidR="00847513">
        <w:rPr>
          <w:rFonts w:ascii="Calibri" w:hAnsi="Calibri"/>
          <w:b/>
          <w:bCs/>
          <w:smallCaps/>
          <w:color w:val="C00000"/>
          <w:sz w:val="32"/>
          <w:szCs w:val="32"/>
        </w:rPr>
        <w:t>8</w:t>
      </w:r>
      <w:r w:rsidR="00043667">
        <w:rPr>
          <w:rFonts w:ascii="Calibri" w:hAnsi="Calibri"/>
          <w:b/>
          <w:bCs/>
          <w:smallCaps/>
          <w:color w:val="C00000"/>
          <w:sz w:val="32"/>
          <w:szCs w:val="32"/>
        </w:rPr>
        <w:t>8356</w:t>
      </w:r>
    </w:p>
    <w:p w:rsidR="00BB0859" w:rsidRPr="00450CA9" w:rsidRDefault="00BB0859" w:rsidP="00BB0859">
      <w:pPr>
        <w:keepNext/>
        <w:spacing w:line="288" w:lineRule="auto"/>
        <w:jc w:val="center"/>
        <w:outlineLvl w:val="0"/>
        <w:rPr>
          <w:rFonts w:ascii="Calibri" w:hAnsi="Calibri"/>
          <w:b/>
          <w:bCs/>
          <w:smallCaps/>
          <w:color w:val="2F5496"/>
          <w:sz w:val="32"/>
          <w:szCs w:val="32"/>
        </w:rPr>
      </w:pPr>
    </w:p>
    <w:p w:rsidR="00BB0859" w:rsidRPr="00450CA9" w:rsidRDefault="00BB0859" w:rsidP="00BB0859">
      <w:pPr>
        <w:jc w:val="both"/>
        <w:rPr>
          <w:rFonts w:ascii="Calibri" w:hAnsi="Calibri"/>
          <w:sz w:val="20"/>
          <w:szCs w:val="20"/>
        </w:rPr>
      </w:pPr>
    </w:p>
    <w:p w:rsidR="00BB0859" w:rsidRPr="00450CA9" w:rsidRDefault="00BB0859" w:rsidP="00BB0859">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rsidR="00BB0859" w:rsidRPr="00450CA9" w:rsidRDefault="00BB0859" w:rsidP="00BB0859">
      <w:pPr>
        <w:jc w:val="both"/>
        <w:rPr>
          <w:i/>
          <w:sz w:val="18"/>
          <w:szCs w:val="20"/>
        </w:rPr>
      </w:pPr>
      <w:r w:rsidRPr="00450CA9">
        <w:rPr>
          <w:i/>
          <w:sz w:val="18"/>
          <w:szCs w:val="20"/>
        </w:rPr>
        <w:t xml:space="preserve">                                                                                    cognome e nome della/del richiedente</w:t>
      </w:r>
    </w:p>
    <w:p w:rsidR="00BB0859" w:rsidRPr="00450CA9" w:rsidRDefault="00BB0859" w:rsidP="00BB0859">
      <w:pPr>
        <w:jc w:val="both"/>
        <w:rPr>
          <w:i/>
          <w:sz w:val="6"/>
          <w:szCs w:val="6"/>
        </w:rPr>
      </w:pPr>
    </w:p>
    <w:p w:rsidR="00BB0859" w:rsidRPr="00450CA9" w:rsidRDefault="00BB0859" w:rsidP="00BB0859">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rsidR="00BB0859" w:rsidRPr="00450CA9" w:rsidRDefault="00BB0859" w:rsidP="00BB0859">
      <w:pPr>
        <w:jc w:val="both"/>
        <w:rPr>
          <w:rFonts w:ascii="Symbol" w:hAnsi="Symbol"/>
          <w:sz w:val="25"/>
          <w:szCs w:val="20"/>
        </w:rPr>
      </w:pPr>
    </w:p>
    <w:p w:rsidR="00BB0859" w:rsidRPr="00450CA9" w:rsidRDefault="00BB0859" w:rsidP="00BB0859">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_____)         il giorno       _______/________/_________</w:t>
      </w:r>
    </w:p>
    <w:p w:rsidR="00BB0859" w:rsidRPr="00450CA9" w:rsidRDefault="00BB0859" w:rsidP="00BB0859">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r w:rsidRPr="00450CA9">
        <w:rPr>
          <w:i/>
          <w:sz w:val="18"/>
          <w:szCs w:val="20"/>
        </w:rPr>
        <w:t>nascita)                                    sigla</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r w:rsidRPr="00450CA9">
        <w:rPr>
          <w:i/>
          <w:sz w:val="20"/>
          <w:szCs w:val="20"/>
        </w:rPr>
        <w:t>residenza)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rFonts w:ascii="Calibri" w:hAnsi="Calibri" w:cs="Calibri"/>
          <w:sz w:val="28"/>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_____________________________  cittadinanza</w:t>
      </w:r>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pacing w:val="-24"/>
          <w:sz w:val="20"/>
          <w:szCs w:val="20"/>
        </w:rPr>
      </w:pPr>
      <w:r w:rsidRPr="00450CA9">
        <w:rPr>
          <w:rFonts w:ascii="Calibri" w:hAnsi="Calibri" w:cs="Calibri"/>
          <w:sz w:val="20"/>
          <w:szCs w:val="20"/>
        </w:rPr>
        <w:t>telefono _____/_______________  cellulare _____/_______________  indirizzo di posta elettronica / posta elettronica</w:t>
      </w:r>
      <w:r w:rsidRPr="00450CA9">
        <w:rPr>
          <w:rFonts w:ascii="Calibri" w:hAnsi="Calibri" w:cs="Calibri"/>
          <w:spacing w:val="-24"/>
          <w:sz w:val="20"/>
          <w:szCs w:val="20"/>
        </w:rPr>
        <w:t xml:space="preserve"> </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rsidR="00BB0859" w:rsidRPr="00450CA9" w:rsidRDefault="00BB0859" w:rsidP="00BB0859">
      <w:pPr>
        <w:jc w:val="both"/>
        <w:rPr>
          <w:sz w:val="27"/>
          <w:szCs w:val="20"/>
        </w:rPr>
      </w:pPr>
    </w:p>
    <w:p w:rsidR="00BB0859" w:rsidRPr="00450CA9" w:rsidRDefault="00BB0859" w:rsidP="00BB0859">
      <w:pPr>
        <w:jc w:val="both"/>
        <w:rPr>
          <w:sz w:val="27"/>
          <w:szCs w:val="20"/>
        </w:rPr>
      </w:pPr>
    </w:p>
    <w:p w:rsidR="00BB0859" w:rsidRPr="00450CA9" w:rsidRDefault="00BB0859" w:rsidP="00BB0859">
      <w:pPr>
        <w:jc w:val="both"/>
        <w:rPr>
          <w:rFonts w:ascii="Calibri" w:hAnsi="Calibri"/>
          <w:sz w:val="20"/>
          <w:szCs w:val="22"/>
        </w:rPr>
      </w:pPr>
      <w:r w:rsidRPr="00450CA9">
        <w:rPr>
          <w:rFonts w:ascii="Calibri" w:hAnsi="Calibri"/>
          <w:sz w:val="20"/>
          <w:szCs w:val="22"/>
        </w:rPr>
        <w:t xml:space="preserve">ai sensi degli art 46 e 47 del D.P.R. n. 445/2000 e consapevole delle sanzioni penali richiamate dagli art. 48 e 76 del </w:t>
      </w:r>
      <w:proofErr w:type="spellStart"/>
      <w:r w:rsidRPr="00450CA9">
        <w:rPr>
          <w:rFonts w:ascii="Calibri" w:hAnsi="Calibri"/>
          <w:sz w:val="20"/>
          <w:szCs w:val="22"/>
        </w:rPr>
        <w:t>D.P.R</w:t>
      </w:r>
      <w:proofErr w:type="spellEnd"/>
      <w:r w:rsidRPr="00450CA9">
        <w:rPr>
          <w:rFonts w:ascii="Calibri" w:hAnsi="Calibri"/>
          <w:sz w:val="20"/>
          <w:szCs w:val="22"/>
        </w:rPr>
        <w:t xml:space="preserve"> n. 445/2000 in caso di dichiarazioni mendaci e di formazione o uso di atti falsi, </w:t>
      </w:r>
    </w:p>
    <w:p w:rsidR="00BB0859" w:rsidRPr="00450CA9" w:rsidRDefault="00BB0859" w:rsidP="00BB0859">
      <w:pPr>
        <w:spacing w:before="10" w:line="360" w:lineRule="auto"/>
        <w:jc w:val="both"/>
        <w:rPr>
          <w:rFonts w:ascii="Calibri" w:hAnsi="Calibri"/>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DICHIARA</w:t>
      </w:r>
    </w:p>
    <w:p w:rsidR="00BB0859" w:rsidRPr="00450CA9" w:rsidRDefault="00BB0859" w:rsidP="00BB0859">
      <w:pPr>
        <w:jc w:val="both"/>
        <w:rPr>
          <w:szCs w:val="20"/>
        </w:rPr>
      </w:pPr>
    </w:p>
    <w:p w:rsidR="00BB0859" w:rsidRPr="00450CA9" w:rsidRDefault="00BB0859" w:rsidP="00BB0859">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rsidR="00BB0859" w:rsidRPr="00450CA9" w:rsidRDefault="00BB0859" w:rsidP="00BB0859">
      <w:pPr>
        <w:jc w:val="both"/>
        <w:rPr>
          <w:rFonts w:ascii="Calibri" w:hAnsi="Calibri" w:cs="Calibri"/>
          <w:sz w:val="20"/>
          <w:szCs w:val="22"/>
        </w:rPr>
      </w:pPr>
    </w:p>
    <w:p w:rsidR="00BB0859" w:rsidRPr="00450CA9" w:rsidRDefault="00BB0859" w:rsidP="00BB0859">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rsidR="00BB0859" w:rsidRPr="00450CA9" w:rsidRDefault="00BB0859" w:rsidP="00BB0859">
      <w:pPr>
        <w:ind w:left="360"/>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rsidR="00BB0859" w:rsidRPr="00450CA9" w:rsidRDefault="00BB0859" w:rsidP="00BB0859">
      <w:pPr>
        <w:tabs>
          <w:tab w:val="left" w:pos="709"/>
        </w:tabs>
        <w:ind w:left="709" w:hanging="709"/>
        <w:jc w:val="both"/>
        <w:rPr>
          <w:rFonts w:ascii="Calibri" w:hAnsi="Calibri" w:cs="Calibri"/>
          <w:sz w:val="20"/>
          <w:szCs w:val="20"/>
        </w:rPr>
      </w:pPr>
    </w:p>
    <w:p w:rsidR="00BB0859" w:rsidRPr="00450CA9" w:rsidRDefault="00BB0859" w:rsidP="00BB0859">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rsidR="00BB0859" w:rsidRPr="00450CA9" w:rsidRDefault="00BB0859" w:rsidP="00BB0859">
      <w:pPr>
        <w:tabs>
          <w:tab w:val="left" w:pos="709"/>
        </w:tabs>
        <w:ind w:left="720"/>
        <w:contextualSpacing/>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rsidR="00BB0859" w:rsidRPr="00450CA9" w:rsidRDefault="00BB0859" w:rsidP="00BB0859">
      <w:pPr>
        <w:jc w:val="both"/>
        <w:rPr>
          <w:rFonts w:ascii="Calibri" w:hAnsi="Calibri" w:cs="Calibri"/>
          <w:sz w:val="21"/>
          <w:szCs w:val="20"/>
        </w:rPr>
      </w:pPr>
    </w:p>
    <w:p w:rsidR="00BB0859" w:rsidRPr="00450CA9" w:rsidRDefault="00BB0859" w:rsidP="00BB0859">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rsidR="00BB0859" w:rsidRPr="00450CA9" w:rsidRDefault="00BB0859" w:rsidP="00BB0859">
      <w:pPr>
        <w:ind w:left="720"/>
        <w:contextualSpacing/>
        <w:jc w:val="both"/>
        <w:rPr>
          <w:rFonts w:ascii="Calibri" w:hAnsi="Calibri" w:cs="Calibri"/>
          <w:sz w:val="20"/>
          <w:szCs w:val="20"/>
        </w:rPr>
      </w:pP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rsidR="00BB0859" w:rsidRPr="00450CA9" w:rsidRDefault="00BB0859" w:rsidP="00BB0859">
      <w:pPr>
        <w:jc w:val="both"/>
        <w:rPr>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 xml:space="preserve">DICHIARA INOLTRE </w:t>
      </w:r>
    </w:p>
    <w:p w:rsidR="00BB0859" w:rsidRPr="00450CA9" w:rsidRDefault="00BB0859" w:rsidP="00BB0859">
      <w:pPr>
        <w:spacing w:before="10" w:line="360" w:lineRule="auto"/>
        <w:jc w:val="center"/>
        <w:rPr>
          <w:rFonts w:ascii="Calibri" w:hAnsi="Calibri"/>
          <w:b/>
        </w:rPr>
      </w:pPr>
    </w:p>
    <w:p w:rsidR="00BB0859" w:rsidRPr="00450CA9" w:rsidRDefault="00BB0859" w:rsidP="00BB0859">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rsidR="00BB0859" w:rsidRPr="00450CA9" w:rsidRDefault="00BB0859" w:rsidP="00BB0859">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tblPr>
      <w:tblGrid>
        <w:gridCol w:w="313"/>
        <w:gridCol w:w="415"/>
        <w:gridCol w:w="3264"/>
        <w:gridCol w:w="5158"/>
      </w:tblGrid>
      <w:tr w:rsidR="00BB0859" w:rsidRPr="00450CA9" w:rsidTr="007721D7">
        <w:trPr>
          <w:trHeight w:val="420"/>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BB0859" w:rsidRPr="00450CA9" w:rsidTr="007721D7">
        <w:trPr>
          <w:trHeight w:val="1711"/>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appartenente ad una minoranza linguistica o etnica, compresi i ROM</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bl>
    <w:p w:rsidR="00BB0859" w:rsidRPr="00450CA9" w:rsidRDefault="00BB0859" w:rsidP="00BB0859">
      <w:pPr>
        <w:spacing w:before="10" w:line="360" w:lineRule="auto"/>
        <w:jc w:val="both"/>
        <w:rPr>
          <w:rFonts w:ascii="Calibri" w:hAnsi="Calibri"/>
          <w:sz w:val="20"/>
          <w:szCs w:val="22"/>
        </w:rPr>
      </w:pPr>
    </w:p>
    <w:tbl>
      <w:tblPr>
        <w:tblW w:w="0" w:type="auto"/>
        <w:jc w:val="center"/>
        <w:shd w:val="clear" w:color="auto" w:fill="DEEAF6"/>
        <w:tblLook w:val="04A0"/>
      </w:tblPr>
      <w:tblGrid>
        <w:gridCol w:w="8222"/>
      </w:tblGrid>
      <w:tr w:rsidR="00BB0859" w:rsidRPr="00450CA9" w:rsidTr="007721D7">
        <w:trPr>
          <w:trHeight w:val="2135"/>
          <w:jc w:val="center"/>
        </w:trPr>
        <w:tc>
          <w:tcPr>
            <w:tcW w:w="8222" w:type="dxa"/>
            <w:shd w:val="clear" w:color="auto" w:fill="DEEAF6"/>
          </w:tcPr>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chi  ne esercita la tutela)</w:t>
            </w:r>
          </w:p>
        </w:tc>
      </w:tr>
    </w:tbl>
    <w:p w:rsidR="00BB0859" w:rsidRPr="00450CA9" w:rsidRDefault="00BB0859" w:rsidP="00BB0859">
      <w:pPr>
        <w:tabs>
          <w:tab w:val="left" w:pos="4318"/>
          <w:tab w:val="left" w:pos="7768"/>
        </w:tabs>
        <w:spacing w:line="182" w:lineRule="exact"/>
        <w:jc w:val="both"/>
        <w:rPr>
          <w:rFonts w:ascii="Calibri" w:hAnsi="Calibri"/>
          <w:sz w:val="20"/>
          <w:szCs w:val="22"/>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spacing w:line="360" w:lineRule="auto"/>
        <w:jc w:val="center"/>
        <w:rPr>
          <w:rFonts w:ascii="Calibri" w:hAnsi="Calibri"/>
          <w:b/>
        </w:rPr>
      </w:pPr>
      <w:r w:rsidRPr="00450CA9">
        <w:rPr>
          <w:rFonts w:ascii="Calibri" w:hAnsi="Calibri"/>
          <w:b/>
        </w:rPr>
        <w:t>CHIEDE</w:t>
      </w:r>
    </w:p>
    <w:p w:rsidR="00BB0859" w:rsidRPr="00450CA9" w:rsidRDefault="00BB0859" w:rsidP="00BB0859">
      <w:pPr>
        <w:jc w:val="both"/>
        <w:rPr>
          <w:rFonts w:ascii="Calibri" w:hAnsi="Calibri"/>
          <w:b/>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di partecipare al seguente progetto:</w:t>
      </w:r>
    </w:p>
    <w:p w:rsidR="00BB0859" w:rsidRPr="00450CA9" w:rsidRDefault="00BB0859" w:rsidP="00BB0859">
      <w:pPr>
        <w:jc w:val="both"/>
        <w:rPr>
          <w:rFonts w:ascii="Calibri" w:hAnsi="Calibri"/>
          <w:sz w:val="20"/>
          <w:szCs w:val="20"/>
        </w:rPr>
      </w:pPr>
    </w:p>
    <w:p w:rsidR="00BB0859" w:rsidRPr="00450CA9" w:rsidRDefault="00BB0859" w:rsidP="00BB0859">
      <w:pPr>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Denominazione progetto:</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w:t>
      </w:r>
      <w:r w:rsidR="00043667">
        <w:rPr>
          <w:rFonts w:ascii="Calibri" w:hAnsi="Calibri"/>
          <w:sz w:val="20"/>
          <w:szCs w:val="20"/>
        </w:rPr>
        <w:t>GIARDINIERI D’ARTE PER GIARDINI E PARCHI STORICI</w:t>
      </w: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Soggetto attuatore:</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w:t>
      </w:r>
      <w:proofErr w:type="spellStart"/>
      <w:r>
        <w:rPr>
          <w:rFonts w:ascii="Calibri" w:hAnsi="Calibri"/>
          <w:sz w:val="20"/>
          <w:szCs w:val="20"/>
        </w:rPr>
        <w:t>IF…</w:t>
      </w:r>
      <w:proofErr w:type="spellEnd"/>
      <w:r>
        <w:rPr>
          <w:rFonts w:ascii="Calibri" w:hAnsi="Calibri"/>
          <w:sz w:val="20"/>
          <w:szCs w:val="20"/>
        </w:rPr>
        <w:t xml:space="preserve"> srl</w:t>
      </w: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Codice progetto:</w:t>
      </w:r>
      <w:r>
        <w:rPr>
          <w:rFonts w:ascii="Calibri" w:hAnsi="Calibri"/>
          <w:sz w:val="20"/>
          <w:szCs w:val="20"/>
        </w:rPr>
        <w:t xml:space="preserve"> 10</w:t>
      </w:r>
      <w:r w:rsidR="00847513">
        <w:rPr>
          <w:rFonts w:ascii="Calibri" w:hAnsi="Calibri"/>
          <w:sz w:val="20"/>
          <w:szCs w:val="20"/>
        </w:rPr>
        <w:t>8</w:t>
      </w:r>
      <w:r w:rsidR="00043667">
        <w:rPr>
          <w:rFonts w:ascii="Calibri" w:hAnsi="Calibri"/>
          <w:sz w:val="20"/>
          <w:szCs w:val="20"/>
        </w:rPr>
        <w:t>8356</w:t>
      </w:r>
    </w:p>
    <w:p w:rsidR="00BB0859" w:rsidRPr="00450CA9" w:rsidRDefault="00BB0859" w:rsidP="00BB0859">
      <w:pPr>
        <w:ind w:left="426"/>
        <w:jc w:val="both"/>
        <w:rPr>
          <w:rFonts w:ascii="Calibri" w:hAnsi="Calibri"/>
          <w:sz w:val="20"/>
          <w:szCs w:val="20"/>
        </w:rPr>
      </w:pPr>
    </w:p>
    <w:p w:rsidR="00BB0859" w:rsidRPr="00450CA9" w:rsidRDefault="00BB0859" w:rsidP="00BB0859">
      <w:pPr>
        <w:spacing w:line="360" w:lineRule="auto"/>
        <w:jc w:val="both"/>
        <w:rPr>
          <w:rFonts w:ascii="Verdana" w:hAnsi="Verdana"/>
          <w:sz w:val="20"/>
        </w:rPr>
      </w:pPr>
    </w:p>
    <w:p w:rsidR="004D5F99" w:rsidRPr="004D5F99" w:rsidRDefault="004D5F99" w:rsidP="004D5F99">
      <w:pPr>
        <w:shd w:val="clear" w:color="auto" w:fill="DEEAF6"/>
        <w:spacing w:before="3"/>
        <w:ind w:left="28" w:right="23"/>
        <w:jc w:val="both"/>
        <w:rPr>
          <w:rFonts w:ascii="Calibri" w:hAnsi="Calibri"/>
          <w:b/>
          <w:sz w:val="20"/>
          <w:szCs w:val="20"/>
        </w:rPr>
      </w:pPr>
      <w:r w:rsidRPr="004D5F99">
        <w:rPr>
          <w:rFonts w:ascii="Calibri" w:hAnsi="Calibri"/>
          <w:b/>
          <w:sz w:val="20"/>
          <w:szCs w:val="20"/>
        </w:rPr>
        <w:t>Collaborazione nella rilevazione dei risultati ottenuti a seguito della partecipazione all’intervento.</w:t>
      </w:r>
    </w:p>
    <w:p w:rsidR="004D5F99" w:rsidRPr="00450CA9" w:rsidRDefault="004D5F99" w:rsidP="004D5F99">
      <w:pPr>
        <w:shd w:val="clear" w:color="auto" w:fill="DEEAF6"/>
        <w:spacing w:before="3"/>
        <w:ind w:left="28" w:right="23"/>
        <w:jc w:val="both"/>
        <w:rPr>
          <w:rFonts w:ascii="Calibri" w:hAnsi="Calibri"/>
          <w:spacing w:val="-6"/>
          <w:sz w:val="20"/>
          <w:szCs w:val="20"/>
        </w:rPr>
      </w:pPr>
      <w:r w:rsidRPr="00450CA9">
        <w:rPr>
          <w:rFonts w:ascii="Calibri" w:hAnsi="Calibri"/>
          <w:sz w:val="20"/>
          <w:szCs w:val="20"/>
        </w:rPr>
        <w:t xml:space="preserve">Al fine di poter valutare i risultati degli interventi realizzati nell’ambito del </w:t>
      </w:r>
      <w:r w:rsidRPr="007C7C67">
        <w:rPr>
          <w:rFonts w:ascii="Calibri" w:hAnsi="Calibri"/>
          <w:sz w:val="20"/>
          <w:szCs w:val="20"/>
        </w:rPr>
        <w:t>PNRR Missione 1, Componente 3, Misura 2, Investimento</w:t>
      </w:r>
      <w:r>
        <w:rPr>
          <w:rFonts w:ascii="Calibri" w:hAnsi="Calibri"/>
          <w:sz w:val="20"/>
          <w:szCs w:val="20"/>
        </w:rPr>
        <w:t xml:space="preserve"> </w:t>
      </w:r>
      <w:r w:rsidRPr="007C7C67">
        <w:rPr>
          <w:rFonts w:ascii="Calibri" w:hAnsi="Calibri"/>
          <w:sz w:val="20"/>
          <w:szCs w:val="20"/>
        </w:rPr>
        <w:t>2.3</w:t>
      </w:r>
      <w:r w:rsidRPr="00450CA9">
        <w:rPr>
          <w:rFonts w:ascii="Calibri" w:hAnsi="Calibri"/>
          <w:sz w:val="20"/>
          <w:szCs w:val="20"/>
        </w:rPr>
        <w:t xml:space="preserve">, così come previsto dai regolamenti europei in materia di </w:t>
      </w:r>
      <w:r>
        <w:rPr>
          <w:rFonts w:ascii="Calibri" w:hAnsi="Calibri"/>
          <w:sz w:val="20"/>
          <w:szCs w:val="20"/>
        </w:rPr>
        <w:t>PNRR</w:t>
      </w:r>
      <w:r w:rsidRPr="00450CA9">
        <w:rPr>
          <w:rFonts w:ascii="Calibri" w:hAnsi="Calibri"/>
          <w:sz w:val="20"/>
          <w:szCs w:val="20"/>
        </w:rPr>
        <w:t>,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w:t>
      </w:r>
      <w:proofErr w:type="spellStart"/>
      <w:r w:rsidRPr="00450CA9">
        <w:rPr>
          <w:rFonts w:ascii="Calibri" w:hAnsi="Calibri"/>
          <w:spacing w:val="-6"/>
          <w:sz w:val="20"/>
          <w:szCs w:val="20"/>
        </w:rPr>
        <w:t>line</w:t>
      </w:r>
      <w:proofErr w:type="spellEnd"/>
      <w:r w:rsidRPr="00450CA9">
        <w:rPr>
          <w:rFonts w:ascii="Calibri" w:hAnsi="Calibri"/>
          <w:spacing w:val="-6"/>
          <w:sz w:val="20"/>
          <w:szCs w:val="20"/>
        </w:rPr>
        <w:t xml:space="preserve"> o interviste telefoniche.</w:t>
      </w:r>
    </w:p>
    <w:p w:rsidR="00BB0859" w:rsidRPr="00450CA9" w:rsidRDefault="00BB0859" w:rsidP="00BB0859">
      <w:pPr>
        <w:spacing w:before="93"/>
        <w:jc w:val="both"/>
        <w:rPr>
          <w:i/>
          <w:sz w:val="20"/>
          <w:szCs w:val="20"/>
        </w:rPr>
      </w:pPr>
    </w:p>
    <w:p w:rsidR="00BB0859" w:rsidRPr="00450CA9" w:rsidRDefault="00BB0859" w:rsidP="00BB0859">
      <w:pPr>
        <w:spacing w:before="93"/>
        <w:jc w:val="both"/>
        <w:rPr>
          <w:i/>
          <w:sz w:val="20"/>
          <w:szCs w:val="20"/>
        </w:rPr>
      </w:pPr>
      <w:r w:rsidRPr="00450CA9">
        <w:rPr>
          <w:i/>
          <w:sz w:val="20"/>
          <w:szCs w:val="20"/>
        </w:rPr>
        <w:t>La presente scheda dovrà essere compilata in ogni sua parte.</w:t>
      </w:r>
    </w:p>
    <w:p w:rsidR="00BB0859" w:rsidRPr="00450CA9" w:rsidRDefault="00BB0859" w:rsidP="00BB0859">
      <w:pPr>
        <w:spacing w:line="360" w:lineRule="auto"/>
        <w:jc w:val="both"/>
        <w:rPr>
          <w:rFonts w:ascii="Verdana" w:hAnsi="Verdana"/>
          <w:i/>
          <w:sz w:val="20"/>
        </w:rPr>
      </w:pPr>
    </w:p>
    <w:p w:rsidR="00BB0859" w:rsidRPr="00450CA9" w:rsidRDefault="00AE494B" w:rsidP="00BB0859">
      <w:pPr>
        <w:jc w:val="both"/>
        <w:rPr>
          <w:i/>
          <w:szCs w:val="20"/>
        </w:rPr>
      </w:pPr>
      <w:r w:rsidRPr="00AE494B">
        <w:rPr>
          <w:noProof/>
        </w:rPr>
        <w:pict>
          <v:line id="Line 31" o:spid="_x0000_s1026" style="position:absolute;left:0;text-align:left;z-index:251662336;visibility:visible;mso-wrap-distance-left:0;mso-wrap-distance-top:-3e-5mm;mso-wrap-distance-right:0;mso-wrap-distance-bottom:-3e-5mm;mso-position-horizontal-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" strokeweight=".26656mm">
            <w10:wrap type="topAndBottom" anchorx="page"/>
          </v:line>
        </w:pict>
      </w:r>
      <w:r w:rsidRPr="00AE494B">
        <w:rPr>
          <w:noProof/>
        </w:rPr>
        <w:pict>
          <v:line id="Line 33" o:spid="_x0000_s1028" style="position:absolute;left:0;text-align:left;z-index:251660288;visibility:visible;mso-wrap-distance-left:0;mso-wrap-distance-top:-3e-5mm;mso-wrap-distance-right:0;mso-wrap-distance-bottom:-3e-5mm;mso-position-horizontal-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" strokeweight=".26656mm">
            <w10:wrap type="topAndBottom" anchorx="page"/>
          </v:line>
        </w:pict>
      </w:r>
      <w:r w:rsidRPr="00AE494B">
        <w:rPr>
          <w:noProof/>
        </w:rPr>
        <w:pict>
          <v:line id="Line 32" o:spid="_x0000_s1027" style="position:absolute;left:0;text-align:left;z-index:251661312;visibility:visible;mso-wrap-distance-left:0;mso-wrap-distance-top:-3e-5mm;mso-wrap-distance-right:0;mso-wrap-distance-bottom:-3e-5mm;mso-position-horizontal-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" strokeweight=".26656mm">
            <w10:wrap type="topAndBottom" anchorx="page"/>
          </v:line>
        </w:pict>
      </w:r>
    </w:p>
    <w:p w:rsidR="00BB0859" w:rsidRPr="00450CA9" w:rsidRDefault="00BB0859" w:rsidP="00BB0859">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rsidR="00BB0859" w:rsidRPr="00450CA9" w:rsidRDefault="00BB0859" w:rsidP="00BB0859">
      <w:pPr>
        <w:jc w:val="both"/>
        <w:rPr>
          <w:i/>
          <w:sz w:val="18"/>
          <w:szCs w:val="20"/>
        </w:rPr>
      </w:pPr>
      <w:r w:rsidRPr="00450CA9">
        <w:rPr>
          <w:i/>
          <w:sz w:val="18"/>
          <w:szCs w:val="20"/>
        </w:rPr>
        <w:t xml:space="preserve">                                                                                                                                      (per i minori di 18 anni firma del genitore </w:t>
      </w:r>
    </w:p>
    <w:p w:rsidR="00BB0859" w:rsidRPr="00450CA9" w:rsidRDefault="00BB0859" w:rsidP="00BB0859">
      <w:pPr>
        <w:jc w:val="both"/>
        <w:rPr>
          <w:i/>
          <w:sz w:val="18"/>
          <w:szCs w:val="20"/>
        </w:rPr>
      </w:pPr>
      <w:r w:rsidRPr="00450CA9">
        <w:rPr>
          <w:i/>
          <w:sz w:val="18"/>
          <w:szCs w:val="20"/>
        </w:rPr>
        <w:t xml:space="preserve">                                                                                                                                                   o di chi  ne esercita la tutela)</w:t>
      </w: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rPr>
          <w:i/>
          <w:sz w:val="20"/>
          <w:szCs w:val="20"/>
        </w:rPr>
      </w:pPr>
    </w:p>
    <w:p w:rsidR="00BB0859" w:rsidRPr="00450CA9" w:rsidRDefault="00BB0859" w:rsidP="00BB0859">
      <w:pPr>
        <w:rPr>
          <w:i/>
          <w:sz w:val="20"/>
          <w:szCs w:val="20"/>
        </w:rPr>
      </w:pPr>
      <w:r w:rsidRPr="00450CA9">
        <w:rPr>
          <w:i/>
          <w:sz w:val="20"/>
          <w:szCs w:val="20"/>
        </w:rPr>
        <w:t xml:space="preserve">Allegare copia, chiara e leggibile, del documento d’identità del firmatario, ai sensi del DPR n. 445/2000. </w:t>
      </w:r>
    </w:p>
    <w:p w:rsidR="00BB0859" w:rsidRDefault="00BB0859" w:rsidP="00043667">
      <w:pPr>
        <w:rPr>
          <w:rFonts w:ascii="Calibri" w:hAnsi="Calibri"/>
          <w:b/>
          <w:sz w:val="20"/>
          <w:szCs w:val="20"/>
        </w:rPr>
      </w:pPr>
    </w:p>
    <w:p w:rsidR="00043667" w:rsidRPr="00450CA9" w:rsidRDefault="00043667" w:rsidP="00043667">
      <w:pPr>
        <w:rPr>
          <w:rFonts w:ascii="Calibri" w:hAnsi="Calibri" w:cs="Calibri"/>
          <w:b/>
          <w:sz w:val="20"/>
          <w:szCs w:val="20"/>
        </w:rPr>
      </w:pPr>
    </w:p>
    <w:p w:rsidR="00BB0859" w:rsidRPr="00450CA9" w:rsidRDefault="00BB0859" w:rsidP="00BB0859">
      <w:pPr>
        <w:jc w:val="center"/>
        <w:rPr>
          <w:rFonts w:ascii="Calibri" w:hAnsi="Calibri" w:cs="Calibri"/>
          <w:b/>
          <w:sz w:val="20"/>
          <w:szCs w:val="20"/>
        </w:rPr>
      </w:pPr>
      <w:r w:rsidRPr="00450CA9">
        <w:rPr>
          <w:rFonts w:ascii="Calibri" w:hAnsi="Calibri" w:cs="Calibri"/>
          <w:b/>
          <w:sz w:val="20"/>
          <w:szCs w:val="20"/>
        </w:rPr>
        <w:lastRenderedPageBreak/>
        <w:t>INFORMATIVA SUL TRATTAMENTO DEI DATI PERSONALI</w:t>
      </w:r>
    </w:p>
    <w:p w:rsidR="00BB0859" w:rsidRPr="00450CA9" w:rsidRDefault="00BB0859" w:rsidP="00BB0859">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rsidR="00BB0859" w:rsidRPr="00450CA9" w:rsidRDefault="00BB0859" w:rsidP="00BB0859">
      <w:pPr>
        <w:spacing w:line="360" w:lineRule="auto"/>
        <w:rPr>
          <w:rFonts w:ascii="Calibri" w:hAnsi="Calibri" w:cs="Calibri"/>
          <w:sz w:val="20"/>
          <w:szCs w:val="20"/>
        </w:rPr>
      </w:pP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Con questa nota la Regione Marche intende informare su come tratta i dati raccolti e quali sono i diritti riconosciuti all’interessato ai sensi del Regolamento (UE) 2016/679, relativo alla protezione delle persone fisiche con riguardo al trattamento dei dati personali e del </w:t>
      </w:r>
      <w:proofErr w:type="spellStart"/>
      <w:r w:rsidRPr="00F44EC7">
        <w:rPr>
          <w:rFonts w:ascii="Calibri" w:eastAsia="Times New Roman" w:hAnsi="Calibri" w:cs="Times New Roman"/>
          <w:color w:val="auto"/>
          <w:sz w:val="20"/>
          <w:szCs w:val="20"/>
          <w:lang w:eastAsia="it-IT"/>
        </w:rPr>
        <w:t>D.Lgs.</w:t>
      </w:r>
      <w:proofErr w:type="spellEnd"/>
      <w:r w:rsidRPr="00F44EC7">
        <w:rPr>
          <w:rFonts w:ascii="Calibri" w:eastAsia="Times New Roman" w:hAnsi="Calibri" w:cs="Times New Roman"/>
          <w:color w:val="auto"/>
          <w:sz w:val="20"/>
          <w:szCs w:val="20"/>
          <w:lang w:eastAsia="it-IT"/>
        </w:rPr>
        <w:t xml:space="preserve"> 196/2003, in materia di protezione dei dati personali, così come modificat</w:t>
      </w:r>
      <w:r>
        <w:rPr>
          <w:rFonts w:ascii="Calibri" w:eastAsia="Times New Roman" w:hAnsi="Calibri" w:cs="Times New Roman"/>
          <w:color w:val="auto"/>
          <w:sz w:val="20"/>
          <w:szCs w:val="20"/>
          <w:lang w:eastAsia="it-IT"/>
        </w:rPr>
        <w:t xml:space="preserve">o dal </w:t>
      </w:r>
      <w:proofErr w:type="spellStart"/>
      <w:r>
        <w:rPr>
          <w:rFonts w:ascii="Calibri" w:eastAsia="Times New Roman" w:hAnsi="Calibri" w:cs="Times New Roman"/>
          <w:color w:val="auto"/>
          <w:sz w:val="20"/>
          <w:szCs w:val="20"/>
          <w:lang w:eastAsia="it-IT"/>
        </w:rPr>
        <w:t>D.Lgs.</w:t>
      </w:r>
      <w:proofErr w:type="spellEnd"/>
      <w:r>
        <w:rPr>
          <w:rFonts w:ascii="Calibri" w:eastAsia="Times New Roman" w:hAnsi="Calibri" w:cs="Times New Roman"/>
          <w:color w:val="auto"/>
          <w:sz w:val="20"/>
          <w:szCs w:val="20"/>
          <w:lang w:eastAsia="it-IT"/>
        </w:rPr>
        <w:t xml:space="preserve"> 101/2018 e </w:t>
      </w:r>
      <w:proofErr w:type="spellStart"/>
      <w:r>
        <w:rPr>
          <w:rFonts w:ascii="Calibri" w:eastAsia="Times New Roman" w:hAnsi="Calibri" w:cs="Times New Roman"/>
          <w:color w:val="auto"/>
          <w:sz w:val="20"/>
          <w:szCs w:val="20"/>
          <w:lang w:eastAsia="it-IT"/>
        </w:rPr>
        <w:t>s.m.i.</w:t>
      </w:r>
      <w:proofErr w:type="spellEnd"/>
    </w:p>
    <w:p w:rsidR="004D5F99" w:rsidRDefault="004D5F99" w:rsidP="004D5F99">
      <w:pPr>
        <w:pStyle w:val="Default"/>
        <w:jc w:val="both"/>
        <w:rPr>
          <w:rFonts w:ascii="Calibri" w:eastAsia="Times New Roman" w:hAnsi="Calibri" w:cs="Times New Roman"/>
          <w:b/>
          <w:color w:val="auto"/>
          <w:sz w:val="20"/>
          <w:szCs w:val="20"/>
          <w:lang w:eastAsia="it-IT"/>
        </w:rPr>
      </w:pPr>
    </w:p>
    <w:p w:rsidR="004D5F99" w:rsidRPr="00F44EC7" w:rsidRDefault="004D5F99" w:rsidP="004D5F99">
      <w:pPr>
        <w:pStyle w:val="Default"/>
        <w:jc w:val="both"/>
        <w:rPr>
          <w:rFonts w:ascii="Calibri" w:eastAsia="Times New Roman" w:hAnsi="Calibri" w:cs="Times New Roman"/>
          <w:b/>
          <w:color w:val="auto"/>
          <w:sz w:val="20"/>
          <w:szCs w:val="20"/>
          <w:lang w:eastAsia="it-IT"/>
        </w:rPr>
      </w:pPr>
      <w:r w:rsidRPr="00F44EC7">
        <w:rPr>
          <w:rFonts w:ascii="Calibri" w:eastAsia="Times New Roman" w:hAnsi="Calibri" w:cs="Times New Roman"/>
          <w:b/>
          <w:color w:val="auto"/>
          <w:sz w:val="20"/>
          <w:szCs w:val="20"/>
          <w:lang w:eastAsia="it-IT"/>
        </w:rPr>
        <w:t xml:space="preserve">1. Oggetto del Trattamento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Ai sensi del Regolamento (UE) 2016/679 del Parlamento europeo e del Consiglio del 27 aprile 2016 recante la disciplina europea per la protezione delle persone fisiche con riguardo al trattamento dei dati personali, nonché alla libera circolazione di tali dati (</w:t>
      </w:r>
      <w:proofErr w:type="spellStart"/>
      <w:r w:rsidRPr="00F44EC7">
        <w:rPr>
          <w:rFonts w:ascii="Calibri" w:eastAsia="Times New Roman" w:hAnsi="Calibri" w:cs="Times New Roman"/>
          <w:color w:val="auto"/>
          <w:sz w:val="20"/>
          <w:szCs w:val="20"/>
          <w:lang w:eastAsia="it-IT"/>
        </w:rPr>
        <w:t>General</w:t>
      </w:r>
      <w:proofErr w:type="spellEnd"/>
      <w:r w:rsidRPr="00F44EC7">
        <w:rPr>
          <w:rFonts w:ascii="Calibri" w:eastAsia="Times New Roman" w:hAnsi="Calibri" w:cs="Times New Roman"/>
          <w:color w:val="auto"/>
          <w:sz w:val="20"/>
          <w:szCs w:val="20"/>
          <w:lang w:eastAsia="it-IT"/>
        </w:rPr>
        <w:t xml:space="preserve"> Data </w:t>
      </w:r>
      <w:proofErr w:type="spellStart"/>
      <w:r w:rsidRPr="00F44EC7">
        <w:rPr>
          <w:rFonts w:ascii="Calibri" w:eastAsia="Times New Roman" w:hAnsi="Calibri" w:cs="Times New Roman"/>
          <w:color w:val="auto"/>
          <w:sz w:val="20"/>
          <w:szCs w:val="20"/>
          <w:lang w:eastAsia="it-IT"/>
        </w:rPr>
        <w:t>Protection</w:t>
      </w:r>
      <w:proofErr w:type="spellEnd"/>
      <w:r w:rsidRPr="00F44EC7">
        <w:rPr>
          <w:rFonts w:ascii="Calibri" w:eastAsia="Times New Roman" w:hAnsi="Calibri" w:cs="Times New Roman"/>
          <w:color w:val="auto"/>
          <w:sz w:val="20"/>
          <w:szCs w:val="20"/>
          <w:lang w:eastAsia="it-IT"/>
        </w:rPr>
        <w:t xml:space="preserve"> </w:t>
      </w:r>
      <w:proofErr w:type="spellStart"/>
      <w:r w:rsidRPr="00F44EC7">
        <w:rPr>
          <w:rFonts w:ascii="Calibri" w:eastAsia="Times New Roman" w:hAnsi="Calibri" w:cs="Times New Roman"/>
          <w:color w:val="auto"/>
          <w:sz w:val="20"/>
          <w:szCs w:val="20"/>
          <w:lang w:eastAsia="it-IT"/>
        </w:rPr>
        <w:t>Regulation</w:t>
      </w:r>
      <w:proofErr w:type="spellEnd"/>
      <w:r w:rsidRPr="00F44EC7">
        <w:rPr>
          <w:rFonts w:ascii="Calibri" w:eastAsia="Times New Roman" w:hAnsi="Calibri" w:cs="Times New Roman"/>
          <w:color w:val="auto"/>
          <w:sz w:val="20"/>
          <w:szCs w:val="20"/>
          <w:lang w:eastAsia="it-IT"/>
        </w:rPr>
        <w:t xml:space="preserve"> – GDPR, in seguito "Regolamento"), e nel rispetto del decreto legislativo 30 giugno 2003, n. 196, così come novellato dal decreto legislativo 10 agosto 2018, n. 101. </w:t>
      </w: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Questo documento descrive le modalità di trattamento dei dati personali dei soggetti coinvolti e/o inte-ressati a vario titolo alle iniziative finanziate nell’ambito del Piano Nazion</w:t>
      </w:r>
      <w:r>
        <w:rPr>
          <w:rFonts w:ascii="Calibri" w:eastAsia="Times New Roman" w:hAnsi="Calibri" w:cs="Times New Roman"/>
          <w:color w:val="auto"/>
          <w:sz w:val="20"/>
          <w:szCs w:val="20"/>
          <w:lang w:eastAsia="it-IT"/>
        </w:rPr>
        <w:t>ale di Ripresa e Resilienza non</w:t>
      </w:r>
      <w:r w:rsidRPr="00F44EC7">
        <w:rPr>
          <w:rFonts w:ascii="Calibri" w:eastAsia="Times New Roman" w:hAnsi="Calibri" w:cs="Times New Roman"/>
          <w:color w:val="auto"/>
          <w:sz w:val="20"/>
          <w:szCs w:val="20"/>
          <w:lang w:eastAsia="it-IT"/>
        </w:rPr>
        <w:t xml:space="preserve">ché a tutte le attività a queste connesse tra cui l’interazione con i sistemi informativi di monitoraggio (sistema informatico </w:t>
      </w:r>
      <w:proofErr w:type="spellStart"/>
      <w:r w:rsidRPr="00F44EC7">
        <w:rPr>
          <w:rFonts w:ascii="Calibri" w:eastAsia="Times New Roman" w:hAnsi="Calibri" w:cs="Times New Roman"/>
          <w:color w:val="auto"/>
          <w:sz w:val="20"/>
          <w:szCs w:val="20"/>
          <w:lang w:eastAsia="it-IT"/>
        </w:rPr>
        <w:t>ReGiS</w:t>
      </w:r>
      <w:proofErr w:type="spellEnd"/>
      <w:r w:rsidRPr="00F44EC7">
        <w:rPr>
          <w:rFonts w:ascii="Calibri" w:eastAsia="Times New Roman" w:hAnsi="Calibri" w:cs="Times New Roman"/>
          <w:color w:val="auto"/>
          <w:sz w:val="20"/>
          <w:szCs w:val="20"/>
          <w:lang w:eastAsia="it-IT"/>
        </w:rPr>
        <w:t>, messo a disposizione dal Servizio centrale per il PNRR o di altri sistemi informativi locali adottati per lo scambio elettronico dei dati) e la pubblicazione degli elementi ritenuti non sensibili nei siti istituzionali e di consultazione aperta</w:t>
      </w:r>
      <w:bookmarkStart w:id="1" w:name="_GoBack"/>
      <w:bookmarkEnd w:id="1"/>
      <w:r w:rsidRPr="00F44EC7">
        <w:rPr>
          <w:rFonts w:ascii="Calibri" w:eastAsia="Times New Roman" w:hAnsi="Calibri" w:cs="Times New Roman"/>
          <w:color w:val="auto"/>
          <w:sz w:val="20"/>
          <w:szCs w:val="20"/>
          <w:lang w:eastAsia="it-IT"/>
        </w:rPr>
        <w:t xml:space="preserve">. </w:t>
      </w:r>
    </w:p>
    <w:p w:rsidR="004D5F99"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Il trattamento dei dati personali avviene nel rispetto della dignità umana, dei diritti e delle libe</w:t>
      </w:r>
      <w:r>
        <w:rPr>
          <w:rFonts w:ascii="Calibri" w:eastAsia="Times New Roman" w:hAnsi="Calibri" w:cs="Times New Roman"/>
          <w:color w:val="auto"/>
          <w:sz w:val="20"/>
          <w:szCs w:val="20"/>
          <w:lang w:eastAsia="it-IT"/>
        </w:rPr>
        <w:t>rtà fonda</w:t>
      </w:r>
      <w:r w:rsidRPr="00F44EC7">
        <w:rPr>
          <w:rFonts w:ascii="Calibri" w:eastAsia="Times New Roman" w:hAnsi="Calibri" w:cs="Times New Roman"/>
          <w:color w:val="auto"/>
          <w:sz w:val="20"/>
          <w:szCs w:val="20"/>
          <w:lang w:eastAsia="it-IT"/>
        </w:rPr>
        <w:t xml:space="preserve">mentali della persona.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F44EC7" w:rsidRDefault="004D5F99" w:rsidP="004D5F99">
      <w:pPr>
        <w:pStyle w:val="Default"/>
        <w:jc w:val="both"/>
        <w:rPr>
          <w:rFonts w:ascii="Calibri" w:eastAsia="Times New Roman" w:hAnsi="Calibri" w:cs="Times New Roman"/>
          <w:b/>
          <w:color w:val="auto"/>
          <w:sz w:val="20"/>
          <w:szCs w:val="20"/>
          <w:lang w:eastAsia="it-IT"/>
        </w:rPr>
      </w:pPr>
      <w:r w:rsidRPr="00F44EC7">
        <w:rPr>
          <w:rFonts w:ascii="Calibri" w:eastAsia="Times New Roman" w:hAnsi="Calibri" w:cs="Times New Roman"/>
          <w:b/>
          <w:color w:val="auto"/>
          <w:sz w:val="20"/>
          <w:szCs w:val="20"/>
          <w:lang w:eastAsia="it-IT"/>
        </w:rPr>
        <w:t xml:space="preserve">2. Finalità del trattamento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I dati personali, trasmessi anche attraverso compilazione e inoltro di moduli, vengono trattati per rispon-dere alle richieste degli interessati, istruire un procedimento amministrati</w:t>
      </w:r>
      <w:r>
        <w:rPr>
          <w:rFonts w:ascii="Calibri" w:eastAsia="Times New Roman" w:hAnsi="Calibri" w:cs="Times New Roman"/>
          <w:color w:val="auto"/>
          <w:sz w:val="20"/>
          <w:szCs w:val="20"/>
          <w:lang w:eastAsia="it-IT"/>
        </w:rPr>
        <w:t>vo oltre che per assolvere even</w:t>
      </w:r>
      <w:r w:rsidRPr="00F44EC7">
        <w:rPr>
          <w:rFonts w:ascii="Calibri" w:eastAsia="Times New Roman" w:hAnsi="Calibri" w:cs="Times New Roman"/>
          <w:color w:val="auto"/>
          <w:sz w:val="20"/>
          <w:szCs w:val="20"/>
          <w:lang w:eastAsia="it-IT"/>
        </w:rPr>
        <w:t xml:space="preserve">tuali obblighi di legge, contabili e fiscali. </w:t>
      </w:r>
    </w:p>
    <w:p w:rsidR="004D5F99" w:rsidRDefault="004D5F99" w:rsidP="004D5F99">
      <w:pPr>
        <w:jc w:val="both"/>
        <w:rPr>
          <w:rFonts w:ascii="Calibri" w:hAnsi="Calibri" w:cs="Calibri"/>
          <w:sz w:val="20"/>
          <w:szCs w:val="20"/>
        </w:rPr>
      </w:pPr>
    </w:p>
    <w:p w:rsidR="004D5F99" w:rsidRPr="00F44EC7" w:rsidRDefault="004D5F99" w:rsidP="004D5F99">
      <w:pPr>
        <w:pStyle w:val="Default"/>
        <w:jc w:val="both"/>
        <w:rPr>
          <w:rFonts w:ascii="Calibri" w:eastAsia="Times New Roman" w:hAnsi="Calibri" w:cs="Times New Roman"/>
          <w:b/>
          <w:color w:val="auto"/>
          <w:sz w:val="20"/>
          <w:szCs w:val="20"/>
          <w:u w:val="single"/>
          <w:lang w:eastAsia="it-IT"/>
        </w:rPr>
      </w:pPr>
      <w:r w:rsidRPr="00F44EC7">
        <w:rPr>
          <w:rFonts w:ascii="Calibri" w:eastAsia="Times New Roman" w:hAnsi="Calibri" w:cs="Times New Roman"/>
          <w:b/>
          <w:color w:val="auto"/>
          <w:sz w:val="20"/>
          <w:szCs w:val="20"/>
          <w:u w:val="single"/>
          <w:lang w:eastAsia="it-IT"/>
        </w:rPr>
        <w:t xml:space="preserve">Conferimento dati nell’ambito delle iniziative PNRR </w:t>
      </w: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ottemperanza alle disposizioni previste nel Dispositivo per la Ripresa e la Resilienza (RRF) e dal De-creto Legge 77 del 2021 convertito in Legge 29 luglio 2021, n. 108 – al Soggetto attuatore è demandata l’attuazione dei singoli progetti finanziati nell’ambito del PNRR. </w:t>
      </w: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w:t>
      </w:r>
      <w:proofErr w:type="spellStart"/>
      <w:r w:rsidRPr="00F44EC7">
        <w:rPr>
          <w:rFonts w:ascii="Calibri" w:eastAsia="Times New Roman" w:hAnsi="Calibri" w:cs="Times New Roman"/>
          <w:color w:val="auto"/>
          <w:sz w:val="20"/>
          <w:szCs w:val="20"/>
          <w:lang w:eastAsia="it-IT"/>
        </w:rPr>
        <w:t>milestone</w:t>
      </w:r>
      <w:proofErr w:type="spellEnd"/>
      <w:r w:rsidRPr="00F44EC7">
        <w:rPr>
          <w:rFonts w:ascii="Calibri" w:eastAsia="Times New Roman" w:hAnsi="Calibri" w:cs="Times New Roman"/>
          <w:color w:val="auto"/>
          <w:sz w:val="20"/>
          <w:szCs w:val="20"/>
          <w:lang w:eastAsia="it-IT"/>
        </w:rPr>
        <w:t xml:space="preserve"> e target, nonché di tutti gli ulteriori elementi informativi necessari per la rendicontazione alla Commissione Europea, attraverso le specifiche funzionalità del sistema informatico </w:t>
      </w:r>
      <w:proofErr w:type="spellStart"/>
      <w:r w:rsidRPr="00F44EC7">
        <w:rPr>
          <w:rFonts w:ascii="Calibri" w:eastAsia="Times New Roman" w:hAnsi="Calibri" w:cs="Times New Roman"/>
          <w:color w:val="auto"/>
          <w:sz w:val="20"/>
          <w:szCs w:val="20"/>
          <w:lang w:eastAsia="it-IT"/>
        </w:rPr>
        <w:t>ReGiS</w:t>
      </w:r>
      <w:proofErr w:type="spellEnd"/>
      <w:r w:rsidRPr="00F44EC7">
        <w:rPr>
          <w:rFonts w:ascii="Calibri" w:eastAsia="Times New Roman" w:hAnsi="Calibri" w:cs="Times New Roman"/>
          <w:color w:val="auto"/>
          <w:sz w:val="20"/>
          <w:szCs w:val="20"/>
          <w:lang w:eastAsia="it-IT"/>
        </w:rPr>
        <w:t xml:space="preserve">, messo a disposizione dal Servizio centrale per il PNRR o di altri sistemi locali adottati per lo scambio elettronico dei dati coerenti con i requisiti tecnici e gestionali descritti al comma 4 dell’art. 3 del DPCM Monitoraggio. </w:t>
      </w:r>
      <w:r>
        <w:rPr>
          <w:rFonts w:ascii="Calibri" w:eastAsia="Times New Roman" w:hAnsi="Calibri" w:cs="Times New Roman"/>
          <w:color w:val="auto"/>
          <w:sz w:val="20"/>
          <w:szCs w:val="20"/>
          <w:lang w:eastAsia="it-IT"/>
        </w:rPr>
        <w:t xml:space="preserve"> </w:t>
      </w:r>
      <w:r w:rsidRPr="00F44EC7">
        <w:rPr>
          <w:rFonts w:ascii="Calibri" w:eastAsia="Times New Roman" w:hAnsi="Calibri" w:cs="Times New Roman"/>
          <w:color w:val="auto"/>
          <w:sz w:val="20"/>
          <w:szCs w:val="20"/>
          <w:lang w:eastAsia="it-IT"/>
        </w:rPr>
        <w:t xml:space="preserve">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4D5F99" w:rsidRDefault="004D5F99" w:rsidP="004D5F99">
      <w:pPr>
        <w:jc w:val="both"/>
        <w:rPr>
          <w:rFonts w:ascii="Calibri" w:hAnsi="Calibri" w:cs="Calibri"/>
          <w:sz w:val="20"/>
          <w:szCs w:val="20"/>
        </w:rPr>
      </w:pPr>
    </w:p>
    <w:p w:rsidR="004D5F99" w:rsidRPr="002A5DD2" w:rsidRDefault="004D5F99" w:rsidP="004D5F99">
      <w:pPr>
        <w:pStyle w:val="Default"/>
        <w:jc w:val="both"/>
        <w:rPr>
          <w:rFonts w:ascii="Calibri" w:eastAsia="Times New Roman" w:hAnsi="Calibri" w:cs="Times New Roman"/>
          <w:b/>
          <w:color w:val="auto"/>
          <w:sz w:val="20"/>
          <w:szCs w:val="20"/>
          <w:u w:val="single"/>
          <w:lang w:eastAsia="it-IT"/>
        </w:rPr>
      </w:pPr>
      <w:r w:rsidRPr="002A5DD2">
        <w:rPr>
          <w:rFonts w:ascii="Calibri" w:eastAsia="Times New Roman" w:hAnsi="Calibri" w:cs="Times New Roman"/>
          <w:b/>
          <w:color w:val="auto"/>
          <w:sz w:val="20"/>
          <w:szCs w:val="20"/>
          <w:u w:val="single"/>
          <w:lang w:eastAsia="it-IT"/>
        </w:rPr>
        <w:t xml:space="preserve">Tipologie di dati conferiti </w:t>
      </w: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F44EC7">
        <w:rPr>
          <w:rFonts w:ascii="Calibri" w:eastAsia="Times New Roman" w:hAnsi="Calibri" w:cs="Times New Roman"/>
          <w:color w:val="auto"/>
          <w:sz w:val="20"/>
          <w:szCs w:val="20"/>
          <w:lang w:eastAsia="it-IT"/>
        </w:rPr>
        <w:t>s.m.i.</w:t>
      </w:r>
      <w:proofErr w:type="spellEnd"/>
      <w:r w:rsidRPr="00F44EC7">
        <w:rPr>
          <w:rFonts w:ascii="Calibri" w:eastAsia="Times New Roman" w:hAnsi="Calibri" w:cs="Times New Roman"/>
          <w:color w:val="auto"/>
          <w:sz w:val="20"/>
          <w:szCs w:val="20"/>
          <w:lang w:eastAsia="it-IT"/>
        </w:rPr>
        <w:t xml:space="preserve"> di cui alla Circolare MEF n. 18 del 30 aprile 2014 revisionato sulla base delle specificità attuative del PNRR e comunicato tramite apposita nota circolare del Servizio Centrale per il PNRR. A titolo non esaustivo si indicano le principali informazioni oggetto di rilevazione: </w:t>
      </w:r>
    </w:p>
    <w:p w:rsidR="004D5F99" w:rsidRPr="00F44EC7" w:rsidRDefault="004D5F99" w:rsidP="004D5F99">
      <w:pPr>
        <w:pStyle w:val="Default"/>
        <w:numPr>
          <w:ilvl w:val="0"/>
          <w:numId w:val="5"/>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dati anagrafici del progetto e classificazioni identificative, quali C</w:t>
      </w:r>
      <w:r>
        <w:rPr>
          <w:rFonts w:ascii="Calibri" w:eastAsia="Times New Roman" w:hAnsi="Calibri" w:cs="Times New Roman"/>
          <w:color w:val="auto"/>
          <w:sz w:val="20"/>
          <w:szCs w:val="20"/>
          <w:lang w:eastAsia="it-IT"/>
        </w:rPr>
        <w:t>UP, CIG, identificativo del pro</w:t>
      </w:r>
      <w:r w:rsidRPr="00F44EC7">
        <w:rPr>
          <w:rFonts w:ascii="Calibri" w:eastAsia="Times New Roman" w:hAnsi="Calibri" w:cs="Times New Roman"/>
          <w:color w:val="auto"/>
          <w:sz w:val="20"/>
          <w:szCs w:val="20"/>
          <w:lang w:eastAsia="it-IT"/>
        </w:rPr>
        <w:t xml:space="preserve">getto, riferimenti alla Missione/Componente/Misura di riferimento, identificativo del Soggetto attuatore, tipologia di progetto, localizzazione; </w:t>
      </w:r>
    </w:p>
    <w:p w:rsidR="004D5F99" w:rsidRPr="00F44EC7" w:rsidRDefault="004D5F99" w:rsidP="004D5F99">
      <w:pPr>
        <w:pStyle w:val="Default"/>
        <w:numPr>
          <w:ilvl w:val="0"/>
          <w:numId w:val="5"/>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lastRenderedPageBreak/>
        <w:t xml:space="preserve">dati relativi ai soggetti coinvolti nell’attuazione, quali i Soggetti attuatori, realizzatori, destinatari degli interventi, incluso codice fiscale e/o partita IVA; </w:t>
      </w:r>
    </w:p>
    <w:p w:rsidR="004D5F99" w:rsidRPr="00F44EC7" w:rsidRDefault="004D5F99" w:rsidP="004D5F99">
      <w:pPr>
        <w:pStyle w:val="Default"/>
        <w:numPr>
          <w:ilvl w:val="0"/>
          <w:numId w:val="5"/>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dati finanziari, quali importo finanziato, eventuali altre fonti di finanziamento, quadro economico e relative voci di spesa, impegni contabili, impegni giuridicamente vincolanti, spese, pagamenti, recuperi, trasferimenti erogati; </w:t>
      </w:r>
    </w:p>
    <w:p w:rsidR="004D5F99" w:rsidRPr="00F44EC7" w:rsidRDefault="004D5F99" w:rsidP="004D5F99">
      <w:pPr>
        <w:pStyle w:val="Default"/>
        <w:numPr>
          <w:ilvl w:val="0"/>
          <w:numId w:val="5"/>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dati procedurali, quali </w:t>
      </w:r>
      <w:proofErr w:type="spellStart"/>
      <w:r w:rsidRPr="00F44EC7">
        <w:rPr>
          <w:rFonts w:ascii="Calibri" w:eastAsia="Times New Roman" w:hAnsi="Calibri" w:cs="Times New Roman"/>
          <w:color w:val="auto"/>
          <w:sz w:val="20"/>
          <w:szCs w:val="20"/>
          <w:lang w:eastAsia="it-IT"/>
        </w:rPr>
        <w:t>cronoprogramma</w:t>
      </w:r>
      <w:proofErr w:type="spellEnd"/>
      <w:r w:rsidRPr="00F44EC7">
        <w:rPr>
          <w:rFonts w:ascii="Calibri" w:eastAsia="Times New Roman" w:hAnsi="Calibri" w:cs="Times New Roman"/>
          <w:color w:val="auto"/>
          <w:sz w:val="20"/>
          <w:szCs w:val="20"/>
          <w:lang w:eastAsia="it-IT"/>
        </w:rPr>
        <w:t xml:space="preserve"> e </w:t>
      </w:r>
      <w:proofErr w:type="spellStart"/>
      <w:r w:rsidRPr="00F44EC7">
        <w:rPr>
          <w:rFonts w:ascii="Calibri" w:eastAsia="Times New Roman" w:hAnsi="Calibri" w:cs="Times New Roman"/>
          <w:color w:val="auto"/>
          <w:sz w:val="20"/>
          <w:szCs w:val="20"/>
          <w:lang w:eastAsia="it-IT"/>
        </w:rPr>
        <w:t>step</w:t>
      </w:r>
      <w:proofErr w:type="spellEnd"/>
      <w:r w:rsidRPr="00F44EC7">
        <w:rPr>
          <w:rFonts w:ascii="Calibri" w:eastAsia="Times New Roman" w:hAnsi="Calibri" w:cs="Times New Roman"/>
          <w:color w:val="auto"/>
          <w:sz w:val="20"/>
          <w:szCs w:val="20"/>
          <w:lang w:eastAsia="it-IT"/>
        </w:rPr>
        <w:t xml:space="preserve"> relativi alle divers</w:t>
      </w:r>
      <w:r>
        <w:rPr>
          <w:rFonts w:ascii="Calibri" w:eastAsia="Times New Roman" w:hAnsi="Calibri" w:cs="Times New Roman"/>
          <w:color w:val="auto"/>
          <w:sz w:val="20"/>
          <w:szCs w:val="20"/>
          <w:lang w:eastAsia="it-IT"/>
        </w:rPr>
        <w:t>e procedure di gara (</w:t>
      </w:r>
      <w:proofErr w:type="spellStart"/>
      <w:r>
        <w:rPr>
          <w:rFonts w:ascii="Calibri" w:eastAsia="Times New Roman" w:hAnsi="Calibri" w:cs="Times New Roman"/>
          <w:color w:val="auto"/>
          <w:sz w:val="20"/>
          <w:szCs w:val="20"/>
          <w:lang w:eastAsia="it-IT"/>
        </w:rPr>
        <w:t>es</w:t>
      </w:r>
      <w:proofErr w:type="spellEnd"/>
      <w:r>
        <w:rPr>
          <w:rFonts w:ascii="Calibri" w:eastAsia="Times New Roman" w:hAnsi="Calibri" w:cs="Times New Roman"/>
          <w:color w:val="auto"/>
          <w:sz w:val="20"/>
          <w:szCs w:val="20"/>
          <w:lang w:eastAsia="it-IT"/>
        </w:rPr>
        <w:t>: affida</w:t>
      </w:r>
      <w:r w:rsidRPr="00F44EC7">
        <w:rPr>
          <w:rFonts w:ascii="Calibri" w:eastAsia="Times New Roman" w:hAnsi="Calibri" w:cs="Times New Roman"/>
          <w:color w:val="auto"/>
          <w:sz w:val="20"/>
          <w:szCs w:val="20"/>
          <w:lang w:eastAsia="it-IT"/>
        </w:rPr>
        <w:t xml:space="preserve">mento lavori, acquisto beni e servizi) con indicazione della relativa tempistica e delle pertinenti voci di spesa; </w:t>
      </w:r>
    </w:p>
    <w:p w:rsidR="004D5F99" w:rsidRPr="007E07F7" w:rsidRDefault="004D5F99" w:rsidP="004D5F99">
      <w:pPr>
        <w:pStyle w:val="Default"/>
        <w:numPr>
          <w:ilvl w:val="0"/>
          <w:numId w:val="5"/>
        </w:numPr>
        <w:spacing w:after="12"/>
        <w:jc w:val="both"/>
        <w:rPr>
          <w:rFonts w:ascii="Calibri" w:eastAsia="Times New Roman" w:hAnsi="Calibri" w:cs="Times New Roman"/>
          <w:color w:val="auto"/>
          <w:sz w:val="20"/>
          <w:szCs w:val="20"/>
          <w:lang w:eastAsia="it-IT"/>
        </w:rPr>
      </w:pPr>
      <w:r w:rsidRPr="007E07F7">
        <w:rPr>
          <w:rFonts w:ascii="Calibri" w:eastAsia="Times New Roman" w:hAnsi="Calibri" w:cs="Times New Roman"/>
          <w:color w:val="auto"/>
          <w:sz w:val="20"/>
          <w:szCs w:val="20"/>
          <w:lang w:eastAsia="it-IT"/>
        </w:rPr>
        <w:t xml:space="preserve">dati fisici, (previsti e realizzati) quali indicatori di output (progressi compiuti) e di </w:t>
      </w:r>
      <w:proofErr w:type="spellStart"/>
      <w:r w:rsidRPr="007E07F7">
        <w:rPr>
          <w:rFonts w:ascii="Calibri" w:eastAsia="Times New Roman" w:hAnsi="Calibri" w:cs="Times New Roman"/>
          <w:color w:val="auto"/>
          <w:sz w:val="20"/>
          <w:szCs w:val="20"/>
          <w:lang w:eastAsia="it-IT"/>
        </w:rPr>
        <w:t>outcome</w:t>
      </w:r>
      <w:proofErr w:type="spellEnd"/>
      <w:r w:rsidRPr="007E07F7">
        <w:rPr>
          <w:rFonts w:ascii="Calibri" w:eastAsia="Times New Roman" w:hAnsi="Calibri" w:cs="Times New Roman"/>
          <w:color w:val="auto"/>
          <w:sz w:val="20"/>
          <w:szCs w:val="20"/>
          <w:lang w:eastAsia="it-IT"/>
        </w:rPr>
        <w:t xml:space="preserve"> (effetti generati) attraverso la valorizzazione di un set di indicatori specifico e la raccolta e catalogazione di documentazione a supporto; </w:t>
      </w:r>
    </w:p>
    <w:p w:rsidR="004D5F99" w:rsidRPr="00F44EC7" w:rsidRDefault="004D5F99" w:rsidP="004D5F99">
      <w:pPr>
        <w:pStyle w:val="Default"/>
        <w:numPr>
          <w:ilvl w:val="0"/>
          <w:numId w:val="5"/>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livello di conseguimento di </w:t>
      </w:r>
      <w:proofErr w:type="spellStart"/>
      <w:r w:rsidRPr="00F44EC7">
        <w:rPr>
          <w:rFonts w:ascii="Calibri" w:eastAsia="Times New Roman" w:hAnsi="Calibri" w:cs="Times New Roman"/>
          <w:color w:val="auto"/>
          <w:sz w:val="20"/>
          <w:szCs w:val="20"/>
          <w:lang w:eastAsia="it-IT"/>
        </w:rPr>
        <w:t>milestone</w:t>
      </w:r>
      <w:proofErr w:type="spellEnd"/>
      <w:r w:rsidRPr="00F44EC7">
        <w:rPr>
          <w:rFonts w:ascii="Calibri" w:eastAsia="Times New Roman" w:hAnsi="Calibri" w:cs="Times New Roman"/>
          <w:color w:val="auto"/>
          <w:sz w:val="20"/>
          <w:szCs w:val="20"/>
          <w:lang w:eastAsia="it-IT"/>
        </w:rPr>
        <w:t xml:space="preserve"> e target, per gli interventi che concorrono al loro raggiungimento; </w:t>
      </w:r>
    </w:p>
    <w:p w:rsidR="004D5F99" w:rsidRPr="00F44EC7" w:rsidRDefault="004D5F99" w:rsidP="004D5F99">
      <w:pPr>
        <w:pStyle w:val="Default"/>
        <w:numPr>
          <w:ilvl w:val="0"/>
          <w:numId w:val="5"/>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dati relativi all’aggiornamento trimestrale relativo all’analisi degli scostamenti per ciascuna </w:t>
      </w:r>
      <w:proofErr w:type="spellStart"/>
      <w:r w:rsidRPr="00F44EC7">
        <w:rPr>
          <w:rFonts w:ascii="Calibri" w:eastAsia="Times New Roman" w:hAnsi="Calibri" w:cs="Times New Roman"/>
          <w:color w:val="auto"/>
          <w:sz w:val="20"/>
          <w:szCs w:val="20"/>
          <w:lang w:eastAsia="it-IT"/>
        </w:rPr>
        <w:t>M&amp;T</w:t>
      </w:r>
      <w:proofErr w:type="spellEnd"/>
      <w:r w:rsidRPr="00F44EC7">
        <w:rPr>
          <w:rFonts w:ascii="Calibri" w:eastAsia="Times New Roman" w:hAnsi="Calibri" w:cs="Times New Roman"/>
          <w:color w:val="auto"/>
          <w:sz w:val="20"/>
          <w:szCs w:val="20"/>
          <w:lang w:eastAsia="it-IT"/>
        </w:rPr>
        <w:t xml:space="preserve"> prevista nel Piano; </w:t>
      </w:r>
    </w:p>
    <w:p w:rsidR="004D5F99" w:rsidRPr="00F44EC7" w:rsidRDefault="004D5F99" w:rsidP="004D5F99">
      <w:pPr>
        <w:pStyle w:val="Default"/>
        <w:numPr>
          <w:ilvl w:val="0"/>
          <w:numId w:val="5"/>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elementi utili alla verifica del contributo all’obiettivo digitale e all’obiettivo sulla mitigazione del cambiamento climatico; </w:t>
      </w:r>
    </w:p>
    <w:p w:rsidR="004D5F99" w:rsidRPr="00F44EC7" w:rsidRDefault="004D5F99" w:rsidP="004D5F99">
      <w:pPr>
        <w:pStyle w:val="Default"/>
        <w:numPr>
          <w:ilvl w:val="0"/>
          <w:numId w:val="5"/>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elementi utili alla verifica del soddisfacimento del requisito “Do No </w:t>
      </w:r>
      <w:proofErr w:type="spellStart"/>
      <w:r w:rsidRPr="00F44EC7">
        <w:rPr>
          <w:rFonts w:ascii="Calibri" w:eastAsia="Times New Roman" w:hAnsi="Calibri" w:cs="Times New Roman"/>
          <w:color w:val="auto"/>
          <w:sz w:val="20"/>
          <w:szCs w:val="20"/>
          <w:lang w:eastAsia="it-IT"/>
        </w:rPr>
        <w:t>Significant</w:t>
      </w:r>
      <w:proofErr w:type="spellEnd"/>
      <w:r w:rsidRPr="00F44EC7">
        <w:rPr>
          <w:rFonts w:ascii="Calibri" w:eastAsia="Times New Roman" w:hAnsi="Calibri" w:cs="Times New Roman"/>
          <w:color w:val="auto"/>
          <w:sz w:val="20"/>
          <w:szCs w:val="20"/>
          <w:lang w:eastAsia="it-IT"/>
        </w:rPr>
        <w:t xml:space="preserve"> </w:t>
      </w:r>
      <w:proofErr w:type="spellStart"/>
      <w:r w:rsidRPr="00F44EC7">
        <w:rPr>
          <w:rFonts w:ascii="Calibri" w:eastAsia="Times New Roman" w:hAnsi="Calibri" w:cs="Times New Roman"/>
          <w:color w:val="auto"/>
          <w:sz w:val="20"/>
          <w:szCs w:val="20"/>
          <w:lang w:eastAsia="it-IT"/>
        </w:rPr>
        <w:t>Harm</w:t>
      </w:r>
      <w:proofErr w:type="spellEnd"/>
      <w:r w:rsidRPr="00F44EC7">
        <w:rPr>
          <w:rFonts w:ascii="Calibri" w:eastAsia="Times New Roman" w:hAnsi="Calibri" w:cs="Times New Roman"/>
          <w:color w:val="auto"/>
          <w:sz w:val="20"/>
          <w:szCs w:val="20"/>
          <w:lang w:eastAsia="it-IT"/>
        </w:rPr>
        <w:t xml:space="preserve"> (DNSH)”; </w:t>
      </w:r>
    </w:p>
    <w:p w:rsidR="004D5F99" w:rsidRPr="00F44EC7" w:rsidRDefault="004D5F99" w:rsidP="004D5F99">
      <w:pPr>
        <w:pStyle w:val="Default"/>
        <w:numPr>
          <w:ilvl w:val="0"/>
          <w:numId w:val="5"/>
        </w:numPr>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atti e documentazione probatoria dell’avanzamento attuativo di progetto. </w:t>
      </w:r>
    </w:p>
    <w:p w:rsidR="004D5F99" w:rsidRDefault="004D5F99" w:rsidP="004D5F99">
      <w:pPr>
        <w:jc w:val="both"/>
        <w:rPr>
          <w:rFonts w:ascii="Calibri" w:hAnsi="Calibri" w:cs="Calibri"/>
          <w:sz w:val="20"/>
          <w:szCs w:val="20"/>
        </w:rPr>
      </w:pPr>
    </w:p>
    <w:p w:rsidR="004D5F99" w:rsidRPr="00C65BEF" w:rsidRDefault="004D5F99" w:rsidP="004D5F99">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3. Soggetti del trattamento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In conformità al Regolamento 2016/679/UE (</w:t>
      </w:r>
      <w:proofErr w:type="spellStart"/>
      <w:r w:rsidRPr="00F44EC7">
        <w:rPr>
          <w:rFonts w:ascii="Calibri" w:eastAsia="Times New Roman" w:hAnsi="Calibri" w:cs="Times New Roman"/>
          <w:color w:val="auto"/>
          <w:sz w:val="20"/>
          <w:szCs w:val="20"/>
          <w:lang w:eastAsia="it-IT"/>
        </w:rPr>
        <w:t>General</w:t>
      </w:r>
      <w:proofErr w:type="spellEnd"/>
      <w:r w:rsidRPr="00F44EC7">
        <w:rPr>
          <w:rFonts w:ascii="Calibri" w:eastAsia="Times New Roman" w:hAnsi="Calibri" w:cs="Times New Roman"/>
          <w:color w:val="auto"/>
          <w:sz w:val="20"/>
          <w:szCs w:val="20"/>
          <w:lang w:eastAsia="it-IT"/>
        </w:rPr>
        <w:t xml:space="preserve"> Data </w:t>
      </w:r>
      <w:proofErr w:type="spellStart"/>
      <w:r w:rsidRPr="00F44EC7">
        <w:rPr>
          <w:rFonts w:ascii="Calibri" w:eastAsia="Times New Roman" w:hAnsi="Calibri" w:cs="Times New Roman"/>
          <w:color w:val="auto"/>
          <w:sz w:val="20"/>
          <w:szCs w:val="20"/>
          <w:lang w:eastAsia="it-IT"/>
        </w:rPr>
        <w:t>Protection</w:t>
      </w:r>
      <w:proofErr w:type="spellEnd"/>
      <w:r w:rsidRPr="00F44EC7">
        <w:rPr>
          <w:rFonts w:ascii="Calibri" w:eastAsia="Times New Roman" w:hAnsi="Calibri" w:cs="Times New Roman"/>
          <w:color w:val="auto"/>
          <w:sz w:val="20"/>
          <w:szCs w:val="20"/>
          <w:lang w:eastAsia="it-IT"/>
        </w:rPr>
        <w:t xml:space="preserve"> </w:t>
      </w:r>
      <w:proofErr w:type="spellStart"/>
      <w:r w:rsidRPr="00F44EC7">
        <w:rPr>
          <w:rFonts w:ascii="Calibri" w:eastAsia="Times New Roman" w:hAnsi="Calibri" w:cs="Times New Roman"/>
          <w:color w:val="auto"/>
          <w:sz w:val="20"/>
          <w:szCs w:val="20"/>
          <w:lang w:eastAsia="it-IT"/>
        </w:rPr>
        <w:t>Regulation</w:t>
      </w:r>
      <w:proofErr w:type="spellEnd"/>
      <w:r w:rsidRPr="00F44EC7">
        <w:rPr>
          <w:rFonts w:ascii="Calibri" w:eastAsia="Times New Roman" w:hAnsi="Calibri" w:cs="Times New Roman"/>
          <w:color w:val="auto"/>
          <w:sz w:val="20"/>
          <w:szCs w:val="20"/>
          <w:lang w:eastAsia="it-IT"/>
        </w:rPr>
        <w:t xml:space="preserve"> – GDPR) sulle mo-dalità di trattamento dei dati, si informa che il Titolare del trattamento dei dati afferenti al presente Avviso è: Regione Marche - Giunta Regionale, con sede in via Gentile da Fabriano, 9 – 60125 Ancona. </w:t>
      </w: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Delegato al trattamento è il Dirigente del Settore Formazione professionale, Orientamento e Aree di crisi complesse reperibile al seguente indirizzo: </w:t>
      </w: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Dott. Massimo Rocchi (massimo.rocchi@regione.marche.it). </w:t>
      </w: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Responsabile della Protezione dei Dati ha sede in via Gentile da Fabriano, 9 – 60125 Ancona. </w:t>
      </w: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 casella di posta elettronica, cui potrà potranno essere indirizzate note relative ai trattamenti di dati personali, è: rpd@regione.marche.it. </w:t>
      </w:r>
    </w:p>
    <w:p w:rsidR="004D5F99"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4D5F99" w:rsidRDefault="004D5F99" w:rsidP="004D5F99">
      <w:pPr>
        <w:jc w:val="both"/>
        <w:rPr>
          <w:rFonts w:ascii="Calibri" w:hAnsi="Calibri" w:cs="Calibri"/>
          <w:sz w:val="20"/>
          <w:szCs w:val="20"/>
        </w:rPr>
      </w:pPr>
    </w:p>
    <w:p w:rsidR="004D5F99" w:rsidRPr="00C65BEF" w:rsidRDefault="004D5F99" w:rsidP="004D5F99">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4. Modalità del trattamento ed ambito di diffusione dei dati trasmessi </w:t>
      </w:r>
    </w:p>
    <w:p w:rsidR="004D5F99" w:rsidRDefault="004D5F99" w:rsidP="004D5F99">
      <w:pPr>
        <w:pStyle w:val="Default"/>
        <w:jc w:val="both"/>
        <w:rPr>
          <w:rFonts w:ascii="Calibri" w:eastAsia="Times New Roman" w:hAnsi="Calibri" w:cs="Times New Roman"/>
          <w:color w:val="auto"/>
          <w:sz w:val="20"/>
          <w:szCs w:val="20"/>
          <w:lang w:eastAsia="it-IT"/>
        </w:rPr>
      </w:pPr>
    </w:p>
    <w:p w:rsidR="004D5F99"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 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w:t>
      </w:r>
      <w:proofErr w:type="spellStart"/>
      <w:r w:rsidRPr="00F44EC7">
        <w:rPr>
          <w:rFonts w:ascii="Calibri" w:eastAsia="Times New Roman" w:hAnsi="Calibri" w:cs="Times New Roman"/>
          <w:color w:val="auto"/>
          <w:sz w:val="20"/>
          <w:szCs w:val="20"/>
          <w:lang w:eastAsia="it-IT"/>
        </w:rPr>
        <w:t>contabili-amministrative</w:t>
      </w:r>
      <w:proofErr w:type="spellEnd"/>
      <w:r w:rsidRPr="00F44EC7">
        <w:rPr>
          <w:rFonts w:ascii="Calibri" w:eastAsia="Times New Roman" w:hAnsi="Calibri" w:cs="Times New Roman"/>
          <w:color w:val="auto"/>
          <w:sz w:val="20"/>
          <w:szCs w:val="20"/>
          <w:lang w:eastAsia="it-IT"/>
        </w:rPr>
        <w:t xml:space="preserve"> e di verifica (es. Istituti di credito, Unità di </w:t>
      </w:r>
      <w:proofErr w:type="spellStart"/>
      <w:r w:rsidRPr="00F44EC7">
        <w:rPr>
          <w:rFonts w:ascii="Calibri" w:eastAsia="Times New Roman" w:hAnsi="Calibri" w:cs="Times New Roman"/>
          <w:color w:val="auto"/>
          <w:sz w:val="20"/>
          <w:szCs w:val="20"/>
          <w:lang w:eastAsia="it-IT"/>
        </w:rPr>
        <w:t>Audit</w:t>
      </w:r>
      <w:proofErr w:type="spellEnd"/>
      <w:r w:rsidRPr="00F44EC7">
        <w:rPr>
          <w:rFonts w:ascii="Calibri" w:eastAsia="Times New Roman" w:hAnsi="Calibri" w:cs="Times New Roman"/>
          <w:color w:val="auto"/>
          <w:sz w:val="20"/>
          <w:szCs w:val="20"/>
          <w:lang w:eastAsia="it-IT"/>
        </w:rPr>
        <w:t xml:space="preserve">, ANAC, </w:t>
      </w:r>
      <w:proofErr w:type="spellStart"/>
      <w:r w:rsidRPr="00F44EC7">
        <w:rPr>
          <w:rFonts w:ascii="Calibri" w:eastAsia="Times New Roman" w:hAnsi="Calibri" w:cs="Times New Roman"/>
          <w:color w:val="auto"/>
          <w:sz w:val="20"/>
          <w:szCs w:val="20"/>
          <w:lang w:eastAsia="it-IT"/>
        </w:rPr>
        <w:t>GdF</w:t>
      </w:r>
      <w:proofErr w:type="spellEnd"/>
      <w:r w:rsidRPr="00F44EC7">
        <w:rPr>
          <w:rFonts w:ascii="Calibri" w:eastAsia="Times New Roman" w:hAnsi="Calibri" w:cs="Times New Roman"/>
          <w:color w:val="auto"/>
          <w:sz w:val="20"/>
          <w:szCs w:val="20"/>
          <w:lang w:eastAsia="it-IT"/>
        </w:rPr>
        <w:t xml:space="preserve">, OLAF, Corte dei Conti </w:t>
      </w:r>
      <w:proofErr w:type="spellStart"/>
      <w:r w:rsidRPr="00F44EC7">
        <w:rPr>
          <w:rFonts w:ascii="Calibri" w:eastAsia="Times New Roman" w:hAnsi="Calibri" w:cs="Times New Roman"/>
          <w:color w:val="auto"/>
          <w:sz w:val="20"/>
          <w:szCs w:val="20"/>
          <w:lang w:eastAsia="it-IT"/>
        </w:rPr>
        <w:t>europea-ECA</w:t>
      </w:r>
      <w:proofErr w:type="spellEnd"/>
      <w:r w:rsidRPr="00F44EC7">
        <w:rPr>
          <w:rFonts w:ascii="Calibri" w:eastAsia="Times New Roman" w:hAnsi="Calibri" w:cs="Times New Roman"/>
          <w:color w:val="auto"/>
          <w:sz w:val="20"/>
          <w:szCs w:val="20"/>
          <w:lang w:eastAsia="it-IT"/>
        </w:rPr>
        <w:t xml:space="preserve">, Procura </w:t>
      </w:r>
      <w:proofErr w:type="spellStart"/>
      <w:r w:rsidRPr="00F44EC7">
        <w:rPr>
          <w:rFonts w:ascii="Calibri" w:eastAsia="Times New Roman" w:hAnsi="Calibri" w:cs="Times New Roman"/>
          <w:color w:val="auto"/>
          <w:sz w:val="20"/>
          <w:szCs w:val="20"/>
          <w:lang w:eastAsia="it-IT"/>
        </w:rPr>
        <w:t>europea-EPPO</w:t>
      </w:r>
      <w:proofErr w:type="spellEnd"/>
      <w:r w:rsidRPr="00F44EC7">
        <w:rPr>
          <w:rFonts w:ascii="Calibri" w:eastAsia="Times New Roman" w:hAnsi="Calibri" w:cs="Times New Roman"/>
          <w:color w:val="auto"/>
          <w:sz w:val="20"/>
          <w:szCs w:val="20"/>
          <w:lang w:eastAsia="it-IT"/>
        </w:rPr>
        <w:t xml:space="preserve"> ecc.).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C65BEF" w:rsidRDefault="004D5F99" w:rsidP="004D5F99">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5. Base giuridica del trattamento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 liceità del trattamento dei dati personali trova fondamento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w:t>
      </w:r>
    </w:p>
    <w:p w:rsidR="004D5F99" w:rsidRDefault="004D5F99" w:rsidP="004D5F99">
      <w:pPr>
        <w:pStyle w:val="Default"/>
        <w:jc w:val="both"/>
        <w:rPr>
          <w:rFonts w:ascii="Calibri" w:eastAsia="Times New Roman" w:hAnsi="Calibri" w:cs="Times New Roman"/>
          <w:color w:val="auto"/>
          <w:sz w:val="20"/>
          <w:szCs w:val="20"/>
          <w:lang w:eastAsia="it-IT"/>
        </w:rPr>
      </w:pPr>
    </w:p>
    <w:p w:rsidR="004D5F99" w:rsidRPr="00CA58FC" w:rsidRDefault="004D5F99" w:rsidP="004D5F99">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6. Base giuridica per la pubblicazione e diffusione web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dell’art 26 del D.L. 14 marzo 2013, n. 33 (come modificato dall’art. 23 del </w:t>
      </w:r>
      <w:proofErr w:type="spellStart"/>
      <w:r w:rsidRPr="00F44EC7">
        <w:rPr>
          <w:rFonts w:ascii="Calibri" w:eastAsia="Times New Roman" w:hAnsi="Calibri" w:cs="Times New Roman"/>
          <w:color w:val="auto"/>
          <w:sz w:val="20"/>
          <w:szCs w:val="20"/>
          <w:lang w:eastAsia="it-IT"/>
        </w:rPr>
        <w:t>D.Lgs.</w:t>
      </w:r>
      <w:proofErr w:type="spellEnd"/>
      <w:r w:rsidRPr="00F44EC7">
        <w:rPr>
          <w:rFonts w:ascii="Calibri" w:eastAsia="Times New Roman" w:hAnsi="Calibri" w:cs="Times New Roman"/>
          <w:color w:val="auto"/>
          <w:sz w:val="20"/>
          <w:szCs w:val="20"/>
          <w:lang w:eastAsia="it-IT"/>
        </w:rPr>
        <w:t xml:space="preserve"> n. 97/2016), le pubbliche amministrazioni sono obbligate alla pubblicazione degli atti di concessione di sovvenzioni, contributi, sussidi e </w:t>
      </w:r>
      <w:r w:rsidRPr="00F44EC7">
        <w:rPr>
          <w:rFonts w:ascii="Calibri" w:eastAsia="Times New Roman" w:hAnsi="Calibri" w:cs="Times New Roman"/>
          <w:color w:val="auto"/>
          <w:sz w:val="20"/>
          <w:szCs w:val="20"/>
          <w:lang w:eastAsia="it-IT"/>
        </w:rPr>
        <w:lastRenderedPageBreak/>
        <w:t xml:space="preserve">attribuzione di vantaggi economici a persone fisiche ed enti pubblici e privati di importo superiore a mille euro nel corso dell'anno solare al medesimo beneficiario. </w:t>
      </w:r>
    </w:p>
    <w:p w:rsidR="004D5F99"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 comma 3 del medesimo articolo, la pubblicazione costituisce condizione legale di efficacia dei provvedimenti e quindi deve avvenire tempestivamente e, comunque, prima della liquidazione delle somme oggetto del provvedimento.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CA58FC" w:rsidRDefault="004D5F99" w:rsidP="004D5F99">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7. Pubblicazione di dati personali ulteriori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una logica di piena apertura verso l’esterno, potranno essere pubblicati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 procedendo alla indicazione in forma anonima dei dati personali eventualmente presenti. </w:t>
      </w:r>
    </w:p>
    <w:p w:rsidR="004D5F99"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ottemperanza a quanto disposto dal Garante per la protezione dei dati personali, i soggetti pubblici inseriscono nella sezione "Amministrazione trasparente" un </w:t>
      </w:r>
      <w:proofErr w:type="spellStart"/>
      <w:r w:rsidRPr="00F44EC7">
        <w:rPr>
          <w:rFonts w:ascii="Calibri" w:eastAsia="Times New Roman" w:hAnsi="Calibri" w:cs="Times New Roman"/>
          <w:color w:val="auto"/>
          <w:sz w:val="20"/>
          <w:szCs w:val="20"/>
          <w:lang w:eastAsia="it-IT"/>
        </w:rPr>
        <w:t>alert</w:t>
      </w:r>
      <w:proofErr w:type="spellEnd"/>
      <w:r w:rsidRPr="00F44EC7">
        <w:rPr>
          <w:rFonts w:ascii="Calibri" w:eastAsia="Times New Roman" w:hAnsi="Calibri" w:cs="Times New Roman"/>
          <w:color w:val="auto"/>
          <w:sz w:val="20"/>
          <w:szCs w:val="20"/>
          <w:lang w:eastAsia="it-IT"/>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CA58FC" w:rsidRDefault="004D5F99" w:rsidP="004D5F99">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8. Tempo di conservazione dei dati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CA58FC" w:rsidRDefault="004D5F99" w:rsidP="004D5F99">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9. Luogo del Trattamento </w:t>
      </w:r>
    </w:p>
    <w:p w:rsidR="004D5F99" w:rsidRPr="00F44EC7" w:rsidRDefault="004D5F99" w:rsidP="004D5F99">
      <w:pPr>
        <w:pStyle w:val="Default"/>
        <w:jc w:val="both"/>
        <w:rPr>
          <w:rFonts w:ascii="Calibri" w:eastAsia="Times New Roman" w:hAnsi="Calibri" w:cs="Times New Roman"/>
          <w:color w:val="auto"/>
          <w:sz w:val="20"/>
          <w:szCs w:val="20"/>
          <w:lang w:eastAsia="it-IT"/>
        </w:rPr>
      </w:pPr>
    </w:p>
    <w:p w:rsidR="004D5F99" w:rsidRPr="00F44EC7" w:rsidRDefault="004D5F99" w:rsidP="004D5F99">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 dati vengono trattati ed archiviati presso la sede della Regione Marche. Specifiche misure di sicurezza sono osservate per prevenire la perdita dei dati, usi illeciti o non corretti e accessi non autorizzati. </w:t>
      </w:r>
    </w:p>
    <w:p w:rsidR="004D5F99" w:rsidRDefault="004D5F99" w:rsidP="004D5F99">
      <w:pPr>
        <w:pStyle w:val="Default"/>
        <w:jc w:val="both"/>
        <w:rPr>
          <w:rFonts w:ascii="Calibri" w:eastAsia="Times New Roman" w:hAnsi="Calibri" w:cs="Times New Roman"/>
          <w:color w:val="auto"/>
          <w:sz w:val="20"/>
          <w:szCs w:val="20"/>
          <w:lang w:eastAsia="it-IT"/>
        </w:rPr>
      </w:pPr>
    </w:p>
    <w:p w:rsidR="004D5F99" w:rsidRPr="00CA58FC" w:rsidRDefault="004D5F99" w:rsidP="004D5F99">
      <w:pPr>
        <w:pStyle w:val="Default"/>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Dichiarazione di presa visione dell’informativa sul conferimento e trattamento dei dati personali</w:t>
      </w:r>
    </w:p>
    <w:p w:rsidR="004D5F99" w:rsidRDefault="004D5F99" w:rsidP="004D5F99">
      <w:pPr>
        <w:pStyle w:val="Default"/>
        <w:jc w:val="both"/>
        <w:rPr>
          <w:rFonts w:ascii="Calibri" w:eastAsia="Times New Roman" w:hAnsi="Calibri" w:cs="Times New Roman"/>
          <w:color w:val="auto"/>
          <w:sz w:val="20"/>
          <w:szCs w:val="20"/>
          <w:lang w:eastAsia="it-IT"/>
        </w:rPr>
      </w:pPr>
    </w:p>
    <w:p w:rsidR="004D5F99" w:rsidRPr="00CA58FC" w:rsidRDefault="004D5F99" w:rsidP="004D5F99">
      <w:pPr>
        <w:pStyle w:val="Default"/>
        <w:jc w:val="both"/>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Il</w:t>
      </w:r>
      <w:r>
        <w:rPr>
          <w:rFonts w:ascii="Calibri" w:eastAsia="Times New Roman" w:hAnsi="Calibri" w:cs="Times New Roman"/>
          <w:color w:val="auto"/>
          <w:sz w:val="20"/>
          <w:szCs w:val="20"/>
          <w:lang w:eastAsia="it-IT"/>
        </w:rPr>
        <w:t>/la</w:t>
      </w:r>
      <w:r w:rsidRPr="00CA58FC">
        <w:rPr>
          <w:rFonts w:ascii="Calibri" w:eastAsia="Times New Roman" w:hAnsi="Calibri" w:cs="Times New Roman"/>
          <w:color w:val="auto"/>
          <w:sz w:val="20"/>
          <w:szCs w:val="20"/>
          <w:lang w:eastAsia="it-IT"/>
        </w:rPr>
        <w:t xml:space="preserve"> sottoscritto</w:t>
      </w:r>
      <w:r>
        <w:rPr>
          <w:rFonts w:ascii="Calibri" w:eastAsia="Times New Roman" w:hAnsi="Calibri" w:cs="Times New Roman"/>
          <w:color w:val="auto"/>
          <w:sz w:val="20"/>
          <w:szCs w:val="20"/>
          <w:lang w:eastAsia="it-IT"/>
        </w:rPr>
        <w:t xml:space="preserve">/a </w:t>
      </w:r>
      <w:r w:rsidRPr="00CA58FC">
        <w:rPr>
          <w:rFonts w:ascii="Calibri" w:eastAsia="Times New Roman" w:hAnsi="Calibri" w:cs="Times New Roman"/>
          <w:color w:val="auto"/>
          <w:sz w:val="20"/>
          <w:szCs w:val="20"/>
          <w:lang w:eastAsia="it-IT"/>
        </w:rPr>
        <w:t xml:space="preserve"> ______</w:t>
      </w:r>
      <w:r>
        <w:rPr>
          <w:rFonts w:ascii="Calibri" w:eastAsia="Times New Roman" w:hAnsi="Calibri" w:cs="Times New Roman"/>
          <w:color w:val="auto"/>
          <w:sz w:val="20"/>
          <w:szCs w:val="20"/>
          <w:lang w:eastAsia="it-IT"/>
        </w:rPr>
        <w:t xml:space="preserve">_________________ ____________ </w:t>
      </w:r>
      <w:r w:rsidRPr="00CA58FC">
        <w:rPr>
          <w:rFonts w:ascii="Calibri" w:eastAsia="Times New Roman" w:hAnsi="Calibri" w:cs="Times New Roman"/>
          <w:color w:val="auto"/>
          <w:sz w:val="20"/>
          <w:szCs w:val="20"/>
          <w:lang w:eastAsia="it-IT"/>
        </w:rPr>
        <w:t xml:space="preserve">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 </w:t>
      </w:r>
    </w:p>
    <w:p w:rsidR="004D5F99" w:rsidRDefault="004D5F99" w:rsidP="004D5F99">
      <w:pPr>
        <w:pStyle w:val="Default"/>
        <w:jc w:val="center"/>
        <w:rPr>
          <w:rFonts w:ascii="Calibri" w:eastAsia="Times New Roman" w:hAnsi="Calibri" w:cs="Times New Roman"/>
          <w:b/>
          <w:color w:val="auto"/>
          <w:sz w:val="20"/>
          <w:szCs w:val="20"/>
          <w:lang w:eastAsia="it-IT"/>
        </w:rPr>
      </w:pPr>
    </w:p>
    <w:p w:rsidR="004D5F99" w:rsidRPr="00CA58FC" w:rsidRDefault="004D5F99" w:rsidP="004D5F99">
      <w:pPr>
        <w:pStyle w:val="Default"/>
        <w:jc w:val="center"/>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DICHIARA</w:t>
      </w:r>
    </w:p>
    <w:p w:rsidR="004D5F99" w:rsidRPr="00CA58FC" w:rsidRDefault="004D5F99" w:rsidP="004D5F99">
      <w:pPr>
        <w:pStyle w:val="Default"/>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 xml:space="preserve">di esser stato adeguatamente informato riguardo al trattamento dei propri dati personali per i fini indicati nella stessa. </w:t>
      </w:r>
    </w:p>
    <w:p w:rsidR="004D5F99" w:rsidRDefault="004D5F99" w:rsidP="004D5F99">
      <w:pPr>
        <w:pStyle w:val="Default"/>
        <w:rPr>
          <w:rFonts w:ascii="Calibri" w:eastAsia="Times New Roman" w:hAnsi="Calibri" w:cs="Times New Roman"/>
          <w:color w:val="auto"/>
          <w:sz w:val="20"/>
          <w:szCs w:val="20"/>
          <w:lang w:eastAsia="it-IT"/>
        </w:rPr>
      </w:pPr>
    </w:p>
    <w:p w:rsidR="004D5F99" w:rsidRPr="00CA58FC" w:rsidRDefault="004D5F99" w:rsidP="004D5F99">
      <w:pPr>
        <w:pStyle w:val="Default"/>
        <w:rPr>
          <w:rFonts w:ascii="Calibri" w:eastAsia="Times New Roman" w:hAnsi="Calibri" w:cs="Times New Roman"/>
          <w:color w:val="auto"/>
          <w:sz w:val="20"/>
          <w:szCs w:val="20"/>
          <w:lang w:eastAsia="it-IT"/>
        </w:rPr>
      </w:pPr>
    </w:p>
    <w:p w:rsidR="004D5F99" w:rsidRPr="00CA58FC" w:rsidRDefault="004D5F99" w:rsidP="004D5F99">
      <w:pPr>
        <w:pStyle w:val="Default"/>
        <w:ind w:left="7080"/>
        <w:jc w:val="center"/>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Firma del dichiarante</w:t>
      </w:r>
    </w:p>
    <w:p w:rsidR="004D5F99" w:rsidRPr="00CA58FC" w:rsidRDefault="004D5F99" w:rsidP="004D5F99">
      <w:pPr>
        <w:pStyle w:val="Default"/>
        <w:ind w:left="7080"/>
        <w:jc w:val="center"/>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____________________</w:t>
      </w:r>
    </w:p>
    <w:p w:rsidR="004D5F99" w:rsidRPr="00CA58FC" w:rsidRDefault="004D5F99" w:rsidP="004D5F99">
      <w:pPr>
        <w:pStyle w:val="Default"/>
        <w:rPr>
          <w:rFonts w:ascii="Calibri" w:eastAsia="Times New Roman" w:hAnsi="Calibri" w:cs="Times New Roman"/>
          <w:color w:val="auto"/>
          <w:sz w:val="20"/>
          <w:szCs w:val="20"/>
          <w:lang w:eastAsia="it-IT"/>
        </w:rPr>
      </w:pPr>
    </w:p>
    <w:p w:rsidR="004D5F99" w:rsidRDefault="004D5F99" w:rsidP="004D5F99">
      <w:pPr>
        <w:pStyle w:val="Default"/>
        <w:rPr>
          <w:rFonts w:ascii="Calibri" w:eastAsia="Times New Roman" w:hAnsi="Calibri" w:cs="Times New Roman"/>
          <w:color w:val="auto"/>
          <w:sz w:val="20"/>
          <w:szCs w:val="20"/>
          <w:lang w:eastAsia="it-IT"/>
        </w:rPr>
      </w:pPr>
    </w:p>
    <w:p w:rsidR="004D5F99" w:rsidRDefault="004D5F99" w:rsidP="004D5F99">
      <w:pPr>
        <w:pStyle w:val="Default"/>
        <w:rPr>
          <w:rFonts w:ascii="Calibri" w:eastAsia="Times New Roman" w:hAnsi="Calibri" w:cs="Times New Roman"/>
          <w:color w:val="auto"/>
          <w:sz w:val="20"/>
          <w:szCs w:val="20"/>
          <w:lang w:eastAsia="it-IT"/>
        </w:rPr>
      </w:pPr>
    </w:p>
    <w:p w:rsidR="004D5F99" w:rsidRDefault="004D5F99" w:rsidP="004D5F99">
      <w:pPr>
        <w:pStyle w:val="Default"/>
        <w:rPr>
          <w:rFonts w:ascii="Calibri" w:eastAsia="Times New Roman" w:hAnsi="Calibri" w:cs="Times New Roman"/>
          <w:color w:val="auto"/>
          <w:sz w:val="20"/>
          <w:szCs w:val="20"/>
          <w:lang w:eastAsia="it-IT"/>
        </w:rPr>
      </w:pPr>
    </w:p>
    <w:p w:rsidR="004D5F99" w:rsidRPr="00F44EC7" w:rsidRDefault="004D5F99" w:rsidP="004D5F99">
      <w:pPr>
        <w:pStyle w:val="Default"/>
        <w:rPr>
          <w:rFonts w:ascii="Calibri" w:hAnsi="Calibri"/>
          <w:sz w:val="20"/>
          <w:szCs w:val="20"/>
        </w:rPr>
      </w:pPr>
      <w:r w:rsidRPr="00CA58FC">
        <w:rPr>
          <w:rFonts w:ascii="Calibri" w:eastAsia="Times New Roman" w:hAnsi="Calibri" w:cs="Times New Roman"/>
          <w:color w:val="auto"/>
          <w:sz w:val="20"/>
          <w:szCs w:val="20"/>
          <w:lang w:eastAsia="it-IT"/>
        </w:rPr>
        <w:t>Firma autografa sostituita, a mezzo firma digitale, ai sensi e per gli effetti dell’art. 24 del D.L. n. 82/2005</w:t>
      </w:r>
    </w:p>
    <w:p w:rsidR="00BB0859" w:rsidRPr="00450CA9" w:rsidRDefault="00BB0859" w:rsidP="004D5F99">
      <w:pPr>
        <w:jc w:val="both"/>
        <w:rPr>
          <w:i/>
          <w:sz w:val="20"/>
          <w:szCs w:val="20"/>
        </w:rPr>
      </w:pPr>
    </w:p>
    <w:sectPr w:rsidR="00BB0859" w:rsidRPr="00450CA9" w:rsidSect="00AD75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9F9"/>
    <w:multiLevelType w:val="hybridMultilevel"/>
    <w:tmpl w:val="4D98180C"/>
    <w:lvl w:ilvl="0" w:tplc="A9D4BB0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B0859"/>
    <w:rsid w:val="00043667"/>
    <w:rsid w:val="001640D4"/>
    <w:rsid w:val="001D0A86"/>
    <w:rsid w:val="00212C95"/>
    <w:rsid w:val="003153E6"/>
    <w:rsid w:val="00402D07"/>
    <w:rsid w:val="004171EA"/>
    <w:rsid w:val="00451C7D"/>
    <w:rsid w:val="004D5F99"/>
    <w:rsid w:val="004E7E13"/>
    <w:rsid w:val="00535B48"/>
    <w:rsid w:val="00673518"/>
    <w:rsid w:val="00796977"/>
    <w:rsid w:val="00837670"/>
    <w:rsid w:val="00847513"/>
    <w:rsid w:val="009E7BB5"/>
    <w:rsid w:val="00AD75EA"/>
    <w:rsid w:val="00AE23E7"/>
    <w:rsid w:val="00AE494B"/>
    <w:rsid w:val="00AE5BF8"/>
    <w:rsid w:val="00B929A4"/>
    <w:rsid w:val="00BB0859"/>
    <w:rsid w:val="00C20A69"/>
    <w:rsid w:val="00D42D46"/>
    <w:rsid w:val="00DA7284"/>
    <w:rsid w:val="00E6365B"/>
    <w:rsid w:val="00E63D64"/>
    <w:rsid w:val="00F52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859"/>
    <w:pPr>
      <w:widowControl/>
      <w:autoSpaceDN/>
      <w:textAlignment w:val="auto"/>
    </w:pPr>
    <w:rPr>
      <w:rFonts w:eastAsia="Times New Roman" w:cs="Times New Roman"/>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E23E7"/>
    <w:rPr>
      <w:b/>
      <w:bCs/>
    </w:rPr>
  </w:style>
  <w:style w:type="paragraph" w:styleId="Testofumetto">
    <w:name w:val="Balloon Text"/>
    <w:basedOn w:val="Normale"/>
    <w:link w:val="TestofumettoCarattere"/>
    <w:uiPriority w:val="99"/>
    <w:semiHidden/>
    <w:unhideWhenUsed/>
    <w:rsid w:val="00BB08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859"/>
    <w:rPr>
      <w:rFonts w:ascii="Tahoma" w:eastAsia="Times New Roman" w:hAnsi="Tahoma" w:cs="Tahoma"/>
      <w:kern w:val="0"/>
      <w:sz w:val="16"/>
      <w:szCs w:val="16"/>
      <w:lang w:eastAsia="it-IT" w:bidi="ar-SA"/>
    </w:rPr>
  </w:style>
  <w:style w:type="paragraph" w:customStyle="1" w:styleId="Default">
    <w:name w:val="Default"/>
    <w:rsid w:val="004D5F99"/>
    <w:pPr>
      <w:widowControl/>
      <w:autoSpaceDE w:val="0"/>
      <w:adjustRightInd w:val="0"/>
      <w:textAlignment w:val="auto"/>
    </w:pPr>
    <w:rPr>
      <w:rFonts w:ascii="Garamond" w:eastAsiaTheme="minorHAnsi" w:hAnsi="Garamond" w:cs="Garamond"/>
      <w:color w:val="000000"/>
      <w:kern w:val="0"/>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2987</Words>
  <Characters>17030</Characters>
  <Application>Microsoft Office Word</Application>
  <DocSecurity>0</DocSecurity>
  <Lines>141</Lines>
  <Paragraphs>39</Paragraphs>
  <ScaleCrop>false</ScaleCrop>
  <Company>user</Company>
  <LinksUpToDate>false</LinksUpToDate>
  <CharactersWithSpaces>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2023-05-04T12:11:00Z</dcterms:created>
  <dcterms:modified xsi:type="dcterms:W3CDTF">2023-05-04T12:13:00Z</dcterms:modified>
</cp:coreProperties>
</file>